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42C1A" w14:textId="46168D40" w:rsidR="00EE567F" w:rsidRPr="002D00DD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Pr="002D00D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D5477E0" w:rsidR="00EE567F" w:rsidRPr="002D00DD" w:rsidRDefault="00EE567F" w:rsidP="00EE567F">
      <w:pPr>
        <w:spacing w:after="5" w:line="266" w:lineRule="auto"/>
        <w:ind w:left="4859" w:right="-20" w:hanging="10"/>
        <w:jc w:val="right"/>
      </w:pPr>
      <w:r w:rsidRPr="002D00DD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Pr="002D00DD" w:rsidRDefault="00EE567F" w:rsidP="00EE567F">
      <w:pPr>
        <w:spacing w:after="5" w:line="266" w:lineRule="auto"/>
        <w:ind w:left="10" w:right="-20" w:hanging="10"/>
        <w:jc w:val="right"/>
      </w:pPr>
      <w:r w:rsidRPr="002D00D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Pr="002D00D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77777777" w:rsidR="00EE567F" w:rsidRPr="002D00D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77777777" w:rsidR="00EE567F" w:rsidRPr="002D00DD" w:rsidRDefault="00EE567F" w:rsidP="00EE567F">
      <w:pPr>
        <w:spacing w:after="268"/>
        <w:ind w:right="-20"/>
      </w:pPr>
    </w:p>
    <w:p w14:paraId="34084D86" w14:textId="77777777" w:rsidR="00EE567F" w:rsidRPr="002D00DD" w:rsidRDefault="00EE567F" w:rsidP="00EE567F">
      <w:pPr>
        <w:spacing w:after="268"/>
        <w:ind w:right="-20"/>
      </w:pPr>
    </w:p>
    <w:p w14:paraId="3D92E0C7" w14:textId="77777777" w:rsidR="00CF1A5A" w:rsidRPr="002D00DD" w:rsidRDefault="00AA4D86" w:rsidP="00CF1A5A">
      <w:pPr>
        <w:jc w:val="center"/>
        <w:rPr>
          <w:b/>
          <w:sz w:val="28"/>
          <w:szCs w:val="28"/>
        </w:rPr>
      </w:pPr>
      <w:r w:rsidRPr="002D00D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2D00D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00D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54C8740" w14:textId="2AE65C86" w:rsidR="00CF1A5A" w:rsidRPr="002D00DD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D853B" w14:textId="410039AC" w:rsidR="00CF1A5A" w:rsidRPr="002D00DD" w:rsidRDefault="0062738F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00DD">
        <w:rPr>
          <w:rFonts w:ascii="Times New Roman" w:hAnsi="Times New Roman" w:cs="Times New Roman"/>
          <w:b/>
          <w:caps/>
          <w:sz w:val="28"/>
          <w:szCs w:val="28"/>
          <w:u w:val="single"/>
        </w:rPr>
        <w:t>ТЕОРИЯ ПЕРЕДАЧИ СИГНАЛОВ</w:t>
      </w:r>
    </w:p>
    <w:p w14:paraId="5A1D0040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D00D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2D00DD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12A817F" w14:textId="36B2A83D" w:rsidR="00CF1A5A" w:rsidRPr="002D00DD" w:rsidRDefault="00362795" w:rsidP="00CF1A5A">
      <w:pPr>
        <w:jc w:val="center"/>
        <w:rPr>
          <w:rFonts w:ascii="Times New Roman" w:hAnsi="Times New Roman" w:cs="Times New Roman"/>
          <w:szCs w:val="24"/>
          <w:u w:val="single"/>
        </w:rPr>
      </w:pPr>
      <w:r w:rsidRPr="002D00DD">
        <w:rPr>
          <w:rFonts w:ascii="Times New Roman" w:hAnsi="Times New Roman" w:cs="Times New Roman"/>
          <w:szCs w:val="24"/>
          <w:u w:val="single"/>
        </w:rPr>
        <w:t>23.05.05 Системы обеспечения движения поездов</w:t>
      </w:r>
    </w:p>
    <w:p w14:paraId="26B69CF6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2D00D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6B04935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2D00DD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3F546CD" w14:textId="09F074CD" w:rsidR="00CF1A5A" w:rsidRPr="002D00DD" w:rsidRDefault="00CF1A5A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D00DD">
        <w:rPr>
          <w:rFonts w:ascii="Times New Roman" w:hAnsi="Times New Roman" w:cs="Times New Roman"/>
          <w:iCs/>
          <w:sz w:val="24"/>
          <w:szCs w:val="24"/>
        </w:rPr>
        <w:t>____</w:t>
      </w:r>
      <w:r w:rsidR="00362795" w:rsidRPr="002D00DD">
        <w:rPr>
          <w:rFonts w:ascii="Times New Roman" w:hAnsi="Times New Roman" w:cs="Times New Roman"/>
          <w:iCs/>
          <w:sz w:val="24"/>
          <w:szCs w:val="24"/>
          <w:u w:val="single"/>
        </w:rPr>
        <w:t>Автоматика и телемеханика на железнодорожном транспорте</w:t>
      </w:r>
      <w:r w:rsidRPr="002D00DD">
        <w:rPr>
          <w:rFonts w:ascii="Times New Roman" w:hAnsi="Times New Roman" w:cs="Times New Roman"/>
          <w:iCs/>
          <w:sz w:val="24"/>
          <w:szCs w:val="24"/>
        </w:rPr>
        <w:t>___</w:t>
      </w:r>
    </w:p>
    <w:p w14:paraId="23AA0A6E" w14:textId="77777777" w:rsidR="00CF1A5A" w:rsidRPr="002D00DD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2D00D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Pr="002D00DD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2D00DD"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2D00DD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D00D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2D00DD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2D00D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2D00DD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D00DD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2D00DD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D00DD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2D00DD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Pr="002D00DD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Pr="002D00D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Pr="002D00D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2D00D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Pr="002D00DD" w:rsidRDefault="00CF1A5A" w:rsidP="00CF1A5A">
      <w:pPr>
        <w:pStyle w:val="s1"/>
        <w:jc w:val="both"/>
      </w:pPr>
      <w:r w:rsidRPr="002D00DD">
        <w:tab/>
      </w:r>
      <w:r w:rsidR="002C5147" w:rsidRPr="002D00DD">
        <w:t>Цель промежуточной аттестации</w:t>
      </w:r>
      <w:r w:rsidR="00D90422" w:rsidRPr="002D00DD">
        <w:t xml:space="preserve"> </w:t>
      </w:r>
      <w:r w:rsidR="002C5147" w:rsidRPr="002D00DD">
        <w:t xml:space="preserve">– </w:t>
      </w:r>
      <w:r w:rsidR="00D90422" w:rsidRPr="002D00D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0F0B390" w14:textId="789F034C" w:rsidR="0045295F" w:rsidRDefault="00135D1D" w:rsidP="0045295F">
      <w:pPr>
        <w:pStyle w:val="s1"/>
        <w:spacing w:before="0" w:beforeAutospacing="0" w:after="0" w:afterAutospacing="0"/>
        <w:ind w:firstLine="708"/>
        <w:jc w:val="both"/>
        <w:rPr>
          <w:iCs/>
        </w:rPr>
      </w:pPr>
      <w:r w:rsidRPr="002D00DD">
        <w:t>Форм</w:t>
      </w:r>
      <w:r w:rsidR="00FE52B0" w:rsidRPr="002D00DD">
        <w:t>а</w:t>
      </w:r>
      <w:r w:rsidRPr="002D00DD">
        <w:t xml:space="preserve"> промежуточной аттестации:</w:t>
      </w:r>
      <w:r w:rsidR="001248E4">
        <w:t xml:space="preserve"> </w:t>
      </w:r>
      <w:r w:rsidR="00EB7C01" w:rsidRPr="002D00DD">
        <w:rPr>
          <w:iCs/>
        </w:rPr>
        <w:t>зачет</w:t>
      </w:r>
      <w:r w:rsidR="00866FC0">
        <w:rPr>
          <w:iCs/>
        </w:rPr>
        <w:t xml:space="preserve"> (5 семестр/ЗФО 3 курс)</w:t>
      </w:r>
      <w:r w:rsidR="00EB7C01" w:rsidRPr="002D00DD">
        <w:rPr>
          <w:iCs/>
        </w:rPr>
        <w:t>, зачет с оценкой</w:t>
      </w:r>
      <w:r w:rsidR="00866FC0">
        <w:rPr>
          <w:iCs/>
        </w:rPr>
        <w:t xml:space="preserve"> (6 семестр/ЗФО 3 курс)</w:t>
      </w:r>
      <w:r w:rsidR="00EB7C01" w:rsidRPr="002D00DD">
        <w:rPr>
          <w:iCs/>
        </w:rPr>
        <w:t xml:space="preserve">, курсовая работа </w:t>
      </w:r>
      <w:r w:rsidR="00866FC0">
        <w:rPr>
          <w:iCs/>
        </w:rPr>
        <w:t xml:space="preserve"> (6 семестр/ЗФО </w:t>
      </w:r>
      <w:r w:rsidR="00EB7C01">
        <w:rPr>
          <w:iCs/>
        </w:rPr>
        <w:t>3 курс</w:t>
      </w:r>
      <w:r w:rsidR="00866FC0">
        <w:rPr>
          <w:iCs/>
        </w:rPr>
        <w:t>)</w:t>
      </w:r>
      <w:bookmarkStart w:id="0" w:name="_GoBack"/>
      <w:bookmarkEnd w:id="0"/>
      <w:r w:rsidR="001248E4">
        <w:rPr>
          <w:iCs/>
        </w:rPr>
        <w:t>.</w:t>
      </w:r>
    </w:p>
    <w:p w14:paraId="4BF77EF6" w14:textId="77777777" w:rsidR="00D90422" w:rsidRPr="002D00DD" w:rsidRDefault="00D90422" w:rsidP="0045295F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2D00D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Pr="002D00D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9"/>
        <w:gridCol w:w="2532"/>
      </w:tblGrid>
      <w:tr w:rsidR="00CF0A07" w:rsidRPr="002D00DD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2D00D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2D00D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D00DD" w14:paraId="597A805C" w14:textId="77777777" w:rsidTr="0058662C">
        <w:trPr>
          <w:trHeight w:val="741"/>
        </w:trPr>
        <w:tc>
          <w:tcPr>
            <w:tcW w:w="7938" w:type="dxa"/>
          </w:tcPr>
          <w:p w14:paraId="2CEF02A9" w14:textId="33367B2F" w:rsidR="00CF0A07" w:rsidRPr="002D00DD" w:rsidRDefault="0058662C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8662C">
              <w:rPr>
                <w:rFonts w:ascii="Times New Roman" w:hAnsi="Times New Roman" w:cs="Times New Roman"/>
                <w:iCs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551" w:type="dxa"/>
          </w:tcPr>
          <w:p w14:paraId="6845D147" w14:textId="12165ABE" w:rsidR="00AA4ED6" w:rsidRPr="002D00DD" w:rsidRDefault="00FE52B0" w:rsidP="005866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58662C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AA4ED6" w:rsidRPr="002D00DD">
              <w:rPr>
                <w:rFonts w:ascii="Times New Roman" w:hAnsi="Times New Roman" w:cs="Times New Roman"/>
                <w:iCs/>
                <w:sz w:val="20"/>
                <w:szCs w:val="20"/>
              </w:rPr>
              <w:t>.1</w:t>
            </w:r>
          </w:p>
        </w:tc>
      </w:tr>
    </w:tbl>
    <w:p w14:paraId="45A083F7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2D00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2D00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631" w:type="dxa"/>
        <w:tblInd w:w="392" w:type="dxa"/>
        <w:tblLook w:val="04A0" w:firstRow="1" w:lastRow="0" w:firstColumn="1" w:lastColumn="0" w:noHBand="0" w:noVBand="1"/>
      </w:tblPr>
      <w:tblGrid>
        <w:gridCol w:w="2410"/>
        <w:gridCol w:w="4252"/>
        <w:gridCol w:w="3969"/>
      </w:tblGrid>
      <w:tr w:rsidR="009B4FAE" w:rsidRPr="002D00DD" w14:paraId="71EA934C" w14:textId="77777777" w:rsidTr="009C5DEA">
        <w:tc>
          <w:tcPr>
            <w:tcW w:w="2410" w:type="dxa"/>
          </w:tcPr>
          <w:p w14:paraId="27D345F2" w14:textId="77777777" w:rsidR="00AF1A69" w:rsidRPr="002D00D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2D00D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252" w:type="dxa"/>
          </w:tcPr>
          <w:p w14:paraId="6F2F0DEF" w14:textId="77777777" w:rsidR="00AF1A69" w:rsidRPr="002D00D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3969" w:type="dxa"/>
          </w:tcPr>
          <w:p w14:paraId="7B366C6D" w14:textId="58CBE429" w:rsidR="00AF1A69" w:rsidRPr="002D00D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2D00D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97217B">
              <w:rPr>
                <w:rFonts w:ascii="Times New Roman" w:hAnsi="Times New Roman"/>
                <w:sz w:val="20"/>
                <w:szCs w:val="20"/>
              </w:rPr>
              <w:t>курс</w:t>
            </w:r>
            <w:r w:rsidR="00994CBC" w:rsidRPr="002D00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217B">
              <w:rPr>
                <w:rFonts w:ascii="Times New Roman" w:hAnsi="Times New Roman"/>
                <w:sz w:val="20"/>
                <w:szCs w:val="20"/>
              </w:rPr>
              <w:t>3</w:t>
            </w:r>
            <w:r w:rsidR="00193002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6A58F2A1" w14:textId="77777777" w:rsidTr="009C5DEA">
        <w:tc>
          <w:tcPr>
            <w:tcW w:w="2410" w:type="dxa"/>
            <w:vMerge w:val="restart"/>
          </w:tcPr>
          <w:p w14:paraId="4F21B4A2" w14:textId="4DC64472" w:rsidR="00CF0A07" w:rsidRPr="002D00DD" w:rsidRDefault="00AA4ED6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>ПК-</w:t>
            </w:r>
            <w:r w:rsidR="0058662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 xml:space="preserve">.1. </w:t>
            </w:r>
            <w:r w:rsidR="0058662C" w:rsidRPr="0058662C">
              <w:rPr>
                <w:rFonts w:ascii="Times New Roman" w:hAnsi="Times New Roman"/>
                <w:iCs/>
                <w:sz w:val="20"/>
                <w:szCs w:val="20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252" w:type="dxa"/>
          </w:tcPr>
          <w:p w14:paraId="5B1B8597" w14:textId="2239A24F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8662C" w:rsidRPr="005866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систем; основные соотношения, определяющие производительность источников и пропускную способность каналов; способы повышения скорости и верности передачи информации; методы обработки сигналов в приемных устройствах каналов передачи информации.</w:t>
            </w:r>
          </w:p>
        </w:tc>
        <w:tc>
          <w:tcPr>
            <w:tcW w:w="3969" w:type="dxa"/>
          </w:tcPr>
          <w:p w14:paraId="41D62156" w14:textId="668A8DD9" w:rsidR="00FD7E9A" w:rsidRDefault="00FD7E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00D">
              <w:rPr>
                <w:rFonts w:ascii="Times New Roman" w:hAnsi="Times New Roman"/>
                <w:sz w:val="20"/>
                <w:szCs w:val="20"/>
              </w:rPr>
              <w:t xml:space="preserve">Вопросы (№ 1 - № </w:t>
            </w:r>
            <w:r w:rsidR="0058662C">
              <w:rPr>
                <w:rFonts w:ascii="Times New Roman" w:hAnsi="Times New Roman"/>
                <w:sz w:val="20"/>
                <w:szCs w:val="20"/>
              </w:rPr>
              <w:t>25</w:t>
            </w:r>
            <w:r w:rsidRPr="008E100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C25F89" w14:textId="0D77A3DE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706B9D" w:rsidRPr="002D00DD">
              <w:rPr>
                <w:rFonts w:ascii="Times New Roman" w:hAnsi="Times New Roman"/>
                <w:sz w:val="20"/>
                <w:szCs w:val="20"/>
              </w:rPr>
              <w:t xml:space="preserve"> к зачету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2D00D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2D00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F58" w:rsidRPr="002D00DD">
              <w:rPr>
                <w:rFonts w:ascii="Times New Roman" w:hAnsi="Times New Roman"/>
                <w:sz w:val="20"/>
                <w:szCs w:val="20"/>
              </w:rPr>
              <w:t>2</w:t>
            </w:r>
            <w:r w:rsidR="00C84907" w:rsidRPr="002D00DD">
              <w:rPr>
                <w:rFonts w:ascii="Times New Roman" w:hAnsi="Times New Roman"/>
                <w:sz w:val="20"/>
                <w:szCs w:val="20"/>
              </w:rPr>
              <w:t>0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C2A33B" w14:textId="6BA82F45" w:rsidR="00CF1A5A" w:rsidRPr="002D00DD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1 - № </w:t>
            </w:r>
            <w:r w:rsidR="0058662C">
              <w:rPr>
                <w:rFonts w:ascii="Times New Roman" w:hAnsi="Times New Roman"/>
                <w:sz w:val="20"/>
                <w:szCs w:val="20"/>
              </w:rPr>
              <w:t>28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2BE83155" w:rsidR="00706B9D" w:rsidRPr="002D00DD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Вопросы к защите курсовой работы (№ 1 - № </w:t>
            </w:r>
            <w:r w:rsidR="0058662C">
              <w:rPr>
                <w:rFonts w:ascii="Times New Roman" w:hAnsi="Times New Roman"/>
                <w:sz w:val="20"/>
                <w:szCs w:val="20"/>
              </w:rPr>
              <w:t>25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342D781C" w14:textId="77777777" w:rsidTr="009C5DEA">
        <w:tc>
          <w:tcPr>
            <w:tcW w:w="2410" w:type="dxa"/>
            <w:vMerge/>
          </w:tcPr>
          <w:p w14:paraId="7160EBD1" w14:textId="77777777" w:rsidR="00CF0A07" w:rsidRPr="002D00DD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E43AF42" w14:textId="514045EB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1151F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8662C" w:rsidRPr="005866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определять и анализировать параметры и характеристики сигналов; выбирать способы кодирования, критерии приема сигналов.</w:t>
            </w:r>
          </w:p>
        </w:tc>
        <w:tc>
          <w:tcPr>
            <w:tcW w:w="3969" w:type="dxa"/>
          </w:tcPr>
          <w:p w14:paraId="525FFF03" w14:textId="325406BF" w:rsidR="009C5DEA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1F43FE" w:rsidRPr="002D00DD">
              <w:rPr>
                <w:rFonts w:ascii="Times New Roman" w:hAnsi="Times New Roman"/>
                <w:sz w:val="20"/>
                <w:szCs w:val="20"/>
              </w:rPr>
              <w:t>21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1F43FE" w:rsidRPr="002D00DD">
              <w:rPr>
                <w:rFonts w:ascii="Times New Roman" w:hAnsi="Times New Roman"/>
                <w:sz w:val="20"/>
                <w:szCs w:val="20"/>
              </w:rPr>
              <w:t>26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19BD080" w14:textId="77777777" w:rsidR="0058662C" w:rsidRPr="002D00DD" w:rsidRDefault="0058662C" w:rsidP="0058662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Задания к зачету с оценкой (№ 43 - № 54)</w:t>
            </w:r>
          </w:p>
          <w:p w14:paraId="2A846543" w14:textId="4A11FACC" w:rsidR="00CF0A07" w:rsidRPr="002D00DD" w:rsidRDefault="000974CD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я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 к курсовой работ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е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 (№ 1 - </w:t>
            </w:r>
            <w:r w:rsidR="0058662C">
              <w:rPr>
                <w:rFonts w:ascii="Times New Roman" w:hAnsi="Times New Roman"/>
                <w:sz w:val="20"/>
                <w:szCs w:val="20"/>
              </w:rPr>
              <w:t>4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7D6370E3" w14:textId="77777777" w:rsidTr="009C5DEA">
        <w:tc>
          <w:tcPr>
            <w:tcW w:w="2410" w:type="dxa"/>
            <w:vMerge/>
          </w:tcPr>
          <w:p w14:paraId="4F658990" w14:textId="77777777" w:rsidR="00CF0A07" w:rsidRPr="002D00DD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55B266B" w14:textId="44E04400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8662C" w:rsidRPr="005866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и анализа показателей работы каналов передачи информации; навыками построения эффективных и помехоустойчивых кодов, кодеров и декодеров, реализации различных критериев принятия решения в приемных устройствах каналов передачи информации</w:t>
            </w:r>
          </w:p>
        </w:tc>
        <w:tc>
          <w:tcPr>
            <w:tcW w:w="3969" w:type="dxa"/>
          </w:tcPr>
          <w:p w14:paraId="4A598398" w14:textId="4039C4CF" w:rsidR="009C5DEA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 w:rsidR="00167CF6" w:rsidRPr="002D00DD">
              <w:rPr>
                <w:rFonts w:ascii="Times New Roman" w:hAnsi="Times New Roman"/>
                <w:sz w:val="20"/>
                <w:szCs w:val="20"/>
              </w:rPr>
              <w:t>29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167CF6" w:rsidRPr="002D00DD">
              <w:rPr>
                <w:rFonts w:ascii="Times New Roman" w:hAnsi="Times New Roman"/>
                <w:sz w:val="20"/>
                <w:szCs w:val="20"/>
              </w:rPr>
              <w:t>42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EC84EB3" w14:textId="77777777" w:rsidR="0058662C" w:rsidRPr="002D00DD" w:rsidRDefault="0058662C" w:rsidP="0058662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Задания к зачету с оценкой (№ 55 - № 64)</w:t>
            </w:r>
          </w:p>
          <w:p w14:paraId="118A3016" w14:textId="2C68AC7E" w:rsidR="00CF0A07" w:rsidRPr="002D00DD" w:rsidRDefault="00FA42A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Задание к курсовой работе 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58662C">
              <w:rPr>
                <w:rFonts w:ascii="Times New Roman" w:hAnsi="Times New Roman"/>
                <w:sz w:val="20"/>
                <w:szCs w:val="20"/>
              </w:rPr>
              <w:t>4 - 5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6AEEBDCE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8974680" w:rsidR="00F545A4" w:rsidRPr="002D00D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80E49" w:rsidRPr="002D00DD">
        <w:rPr>
          <w:rFonts w:ascii="Times New Roman" w:eastAsia="Times New Roman" w:hAnsi="Times New Roman"/>
          <w:sz w:val="24"/>
          <w:szCs w:val="24"/>
        </w:rPr>
        <w:t>зачет, зачет с оценкой</w:t>
      </w:r>
      <w:r w:rsidRPr="002D00DD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2D00D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2D00D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1)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2D00DD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5DF97551" w:rsidR="00F545A4" w:rsidRPr="002D00D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2)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866FC0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>.</w:t>
      </w:r>
    </w:p>
    <w:p w14:paraId="58A38C96" w14:textId="77777777" w:rsidR="00AE5F9A" w:rsidRDefault="00AE5F9A" w:rsidP="00080E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622832" w14:textId="680E49FA" w:rsidR="00080E49" w:rsidRPr="002D00DD" w:rsidRDefault="00080E49" w:rsidP="00080E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Промежуточная аттестация (курсовая работа</w:t>
      </w:r>
      <w:r w:rsidR="00B2019F" w:rsidRPr="002D00DD">
        <w:rPr>
          <w:rFonts w:ascii="Times New Roman" w:eastAsia="Times New Roman" w:hAnsi="Times New Roman"/>
          <w:sz w:val="24"/>
          <w:szCs w:val="24"/>
        </w:rPr>
        <w:t xml:space="preserve"> на тему «Анализ сигналов и каналов, прием сигналов»</w:t>
      </w:r>
      <w:r w:rsidRPr="002D00DD">
        <w:rPr>
          <w:rFonts w:ascii="Times New Roman" w:eastAsia="Times New Roman" w:hAnsi="Times New Roman"/>
          <w:sz w:val="24"/>
          <w:szCs w:val="24"/>
        </w:rPr>
        <w:t xml:space="preserve">) проводится в форме защиты </w:t>
      </w:r>
      <w:r w:rsidR="001248E4">
        <w:rPr>
          <w:rFonts w:ascii="Times New Roman" w:eastAsia="Times New Roman" w:hAnsi="Times New Roman"/>
          <w:sz w:val="24"/>
          <w:szCs w:val="24"/>
        </w:rPr>
        <w:t>курсовой работы</w:t>
      </w:r>
      <w:r w:rsidRPr="002D00DD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2D00DD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2D00D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2D00D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2D00D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7BC6895A" w14:textId="77777777" w:rsidR="00560597" w:rsidRPr="002D00D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904965" w14:textId="77777777" w:rsidR="00560597" w:rsidRPr="002D00D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2D00D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D00D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9B4FAE" w:rsidRPr="002D00DD" w14:paraId="247E1693" w14:textId="77777777" w:rsidTr="00AD70F2">
        <w:tc>
          <w:tcPr>
            <w:tcW w:w="3227" w:type="dxa"/>
          </w:tcPr>
          <w:p w14:paraId="5DDD5565" w14:textId="77777777" w:rsidR="009B4FAE" w:rsidRPr="002D00DD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371" w:type="dxa"/>
          </w:tcPr>
          <w:p w14:paraId="0F21F343" w14:textId="77777777" w:rsidR="009B4FAE" w:rsidRPr="002D00DD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B186F" w:rsidRPr="002D00DD" w14:paraId="5CADB6C7" w14:textId="77777777" w:rsidTr="00AD70F2">
        <w:tc>
          <w:tcPr>
            <w:tcW w:w="3227" w:type="dxa"/>
          </w:tcPr>
          <w:p w14:paraId="1434D8F3" w14:textId="189622EC" w:rsidR="005B186F" w:rsidRPr="002D00DD" w:rsidRDefault="002F5C6D" w:rsidP="005B18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6D">
              <w:rPr>
                <w:rFonts w:ascii="Times New Roman" w:hAnsi="Times New Roman"/>
                <w:iCs/>
                <w:sz w:val="20"/>
                <w:szCs w:val="20"/>
              </w:rPr>
              <w:t>ПК-1.1</w:t>
            </w:r>
            <w:proofErr w:type="gramStart"/>
            <w:r w:rsidRPr="002F5C6D">
              <w:rPr>
                <w:rFonts w:ascii="Times New Roman" w:hAnsi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2F5C6D">
              <w:rPr>
                <w:rFonts w:ascii="Times New Roman" w:hAnsi="Times New Roman"/>
                <w:iCs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524FDBBD" w14:textId="46E16A70" w:rsidR="005B186F" w:rsidRPr="002D00DD" w:rsidRDefault="005B186F" w:rsidP="005B18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5C6D">
              <w:t xml:space="preserve"> </w:t>
            </w:r>
            <w:r w:rsidR="002F5C6D" w:rsidRPr="002F5C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систем; основные соотношения, определяющие производительность источников и пропускную способность каналов; способы повышения скорости и верности передачи информации; методы обработки сигналов в приемных устройствах каналов передачи информации.</w:t>
            </w:r>
          </w:p>
        </w:tc>
      </w:tr>
      <w:tr w:rsidR="00CF06E2" w:rsidRPr="002D00DD" w14:paraId="1ED63544" w14:textId="77777777" w:rsidTr="00E36B50">
        <w:trPr>
          <w:trHeight w:val="274"/>
        </w:trPr>
        <w:tc>
          <w:tcPr>
            <w:tcW w:w="10598" w:type="dxa"/>
            <w:gridSpan w:val="2"/>
          </w:tcPr>
          <w:p w14:paraId="262CFF90" w14:textId="1D6C180C" w:rsidR="00AF5362" w:rsidRPr="0076572F" w:rsidRDefault="00186287" w:rsidP="0013642C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</w:pPr>
            <w:r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Примеры заданий</w:t>
            </w:r>
            <w:r w:rsidR="004B4104"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 xml:space="preserve"> к зачету</w:t>
            </w:r>
            <w:r w:rsidR="00AF5362"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:</w:t>
            </w:r>
          </w:p>
          <w:p w14:paraId="748A30DE" w14:textId="71302659" w:rsidR="00E330B1" w:rsidRPr="0076572F" w:rsidRDefault="00E330B1" w:rsidP="0013642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AE91CF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называются сигналы, которые в некотором диапазоне по уровню и по времени могут принимать только определенные значения?</w:t>
            </w:r>
          </w:p>
          <w:p w14:paraId="521CA17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непрерывные;</w:t>
            </w:r>
          </w:p>
          <w:p w14:paraId="2F6B485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дискретные;</w:t>
            </w:r>
          </w:p>
          <w:p w14:paraId="41C22F7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периодические;</w:t>
            </w:r>
          </w:p>
          <w:p w14:paraId="51A361C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детерминированные.</w:t>
            </w:r>
          </w:p>
          <w:p w14:paraId="03EB446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ABB180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: Если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продолжительность сигнала уменьшается, то…</w:t>
            </w:r>
          </w:p>
          <w:p w14:paraId="1CC5816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спектр сигнала расширяется, амплитуды гармоник уменьшаются;</w:t>
            </w:r>
          </w:p>
          <w:p w14:paraId="6001F04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 сигнала сужается, амплитуды гармоник уменьшаются;</w:t>
            </w:r>
          </w:p>
          <w:p w14:paraId="456CE0C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спектр сигнала расширяется, амплитуды гармоник увеличиваются;</w:t>
            </w:r>
          </w:p>
          <w:p w14:paraId="7CF77F6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 сигнала сужается, амплитуды гармоник увеличиваются.</w:t>
            </w:r>
          </w:p>
          <w:p w14:paraId="3DDFF8E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5C5EE7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2" w:name="OLE_LINK2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сигнала:</w:t>
            </w:r>
          </w:p>
          <w:p w14:paraId="76B1AB7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непрерывный, с ростом частоты амплитуды гармоник увеличиваются;</w:t>
            </w:r>
          </w:p>
          <w:p w14:paraId="190BF57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дискретный, с ростом частоты амплитуды гармоник увеличиваются;</w:t>
            </w:r>
          </w:p>
          <w:p w14:paraId="7AD5564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непрерывный, с ростом частоты амплитуды гармоник уменьшаются;</w:t>
            </w:r>
          </w:p>
          <w:p w14:paraId="655B155D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дискретный, с ростом частоты амплитуды гармоник уменьшаются.</w:t>
            </w:r>
          </w:p>
          <w:bookmarkEnd w:id="2"/>
          <w:p w14:paraId="724F86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E79DAF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_Hlk26798281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изображенный сигнал? </w:t>
            </w:r>
          </w:p>
          <w:p w14:paraId="239943FA" w14:textId="55A2A6A6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43DAA26" wp14:editId="58F8A36E">
                  <wp:extent cx="1135380" cy="82296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1" r="11327" b="9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D19BF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0959643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45676E9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2C0BAA4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568FF11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21830E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7FAD9FA7" w14:textId="6B2CEFF8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4CB533CB" wp14:editId="60099884">
                  <wp:extent cx="792480" cy="104394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31" t="6805" r="60614" b="3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D2B55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883A53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5D6539C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0F66F74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7C29A3D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7FD775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177987B0" w14:textId="19F4DFC8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5E90D13B" wp14:editId="48D7CD89">
                  <wp:extent cx="769620" cy="93726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73" t="12468" r="57764" b="45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718C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45F03E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6C24AA4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55A6247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61D1B0A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723B0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6D4F3EE7" w14:textId="564FA23D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4B7A025" wp14:editId="45728B1D">
                  <wp:extent cx="434340" cy="70104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65" t="1604" r="76376" b="524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2D091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1EC1D9C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0DCC396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6EC3E2C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6BE0313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CC7F38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непериодического сигнала называется:</w:t>
            </w:r>
          </w:p>
          <w:p w14:paraId="4A394D6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135B3BE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2E155AA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044323F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bookmarkEnd w:id="3"/>
          <w:p w14:paraId="1EC875A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567238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 называется:</w:t>
            </w:r>
          </w:p>
          <w:p w14:paraId="0E688D1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5BF8539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60AA905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0A70D31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p w14:paraId="255FFA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199062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предложение: С увеличением скважности видеоимпульсов неизменной длительности…</w:t>
            </w:r>
          </w:p>
          <w:p w14:paraId="65C4ECE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число гармоник в лепестке и их амплитуды уменьшаются;</w:t>
            </w:r>
          </w:p>
          <w:p w14:paraId="4EC1F42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число гармоник в лепестке и их амплитуды увеличиваются;</w:t>
            </w:r>
          </w:p>
          <w:p w14:paraId="01C11F0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число гармоник в лепестке увеличивается, их амплитуды уменьшаются;</w:t>
            </w:r>
          </w:p>
          <w:p w14:paraId="68D0A16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число гармоник в лепестке уменьшается, их амплитуды увеличиваются.</w:t>
            </w:r>
          </w:p>
          <w:p w14:paraId="26CD571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E9320AA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амплитудной модуляции:</w:t>
            </w:r>
          </w:p>
          <w:p w14:paraId="5D58F7A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происходит перенос спектра в область низких частот;</w:t>
            </w:r>
          </w:p>
          <w:p w14:paraId="39213F4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переноса спектра не происходит;</w:t>
            </w:r>
          </w:p>
          <w:p w14:paraId="4B851B1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происходит сужение спектра;</w:t>
            </w:r>
          </w:p>
          <w:p w14:paraId="4C6D708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происходит перенос спектра в область высоких частот.</w:t>
            </w:r>
          </w:p>
          <w:p w14:paraId="1D832B8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29F299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Девиацией частоты называется:</w:t>
            </w:r>
          </w:p>
          <w:p w14:paraId="004CAA8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минимальное отклонение частоты от среднего значения;</w:t>
            </w:r>
          </w:p>
          <w:p w14:paraId="1836D9C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максимальное отклонение частоты от среднего значения;</w:t>
            </w:r>
          </w:p>
          <w:p w14:paraId="0B4E88B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коэффициент расширения полосы частот, занятой сигналом;</w:t>
            </w:r>
          </w:p>
          <w:p w14:paraId="5EE04E6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набор гармоник кратных частот.</w:t>
            </w:r>
          </w:p>
          <w:p w14:paraId="5E2D651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8D4B27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числовым характеристикам случайного процесса их названия?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46"/>
              <w:gridCol w:w="5006"/>
            </w:tblGrid>
            <w:tr w:rsidR="00AF5677" w:rsidRPr="0076572F" w14:paraId="708E954E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D88D86E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Числовая характеристика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5E3D5D1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AF5677" w:rsidRPr="0076572F" w14:paraId="1476D28C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902BE22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Начальный момент первого порядка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6944EE4C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Дисперсия;</w:t>
                  </w:r>
                </w:p>
              </w:tc>
            </w:tr>
            <w:tr w:rsidR="00AF5677" w:rsidRPr="0076572F" w14:paraId="1D2F98FF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D77FEC8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Смешанный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7601CA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Среднее квадратическое отклонение;</w:t>
                  </w:r>
                </w:p>
              </w:tc>
            </w:tr>
            <w:tr w:rsidR="00AF5677" w:rsidRPr="0076572F" w14:paraId="70E0E877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60D36CB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Центральный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FBE084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Корреляционная функция;</w:t>
                  </w:r>
                </w:p>
              </w:tc>
            </w:tr>
            <w:tr w:rsidR="00AF5677" w:rsidRPr="0076572F" w14:paraId="7787F81A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F430620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94F0537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Среднее значение;</w:t>
                  </w:r>
                </w:p>
              </w:tc>
            </w:tr>
            <w:tr w:rsidR="00AF5677" w:rsidRPr="0076572F" w14:paraId="37A480CF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645F794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37C59A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Спектральная функция;</w:t>
                  </w:r>
                </w:p>
              </w:tc>
            </w:tr>
            <w:tr w:rsidR="00AF5677" w:rsidRPr="0076572F" w14:paraId="34283300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CEE5333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DFAA8BE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Функция Лапласа.</w:t>
                  </w:r>
                </w:p>
              </w:tc>
            </w:tr>
          </w:tbl>
          <w:p w14:paraId="053966C3" w14:textId="05A24AE2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1-4. 2-3. 3-1</w:t>
            </w:r>
          </w:p>
          <w:p w14:paraId="0627FF9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83FE0B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среднее значение для дискретных равновероятных величин?</w:t>
            </w:r>
          </w:p>
          <w:p w14:paraId="2DB5D7D2" w14:textId="1C173883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80" w:dyaOrig="680" w14:anchorId="438791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7.5pt" o:ole="">
                  <v:imagedata r:id="rId15" o:title=""/>
                </v:shape>
                <o:OLEObject Type="Embed" ProgID="Equation.3" ShapeID="_x0000_i1025" DrawAspect="Content" ObjectID="_1841212516" r:id="rId16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40" w:dyaOrig="920" w14:anchorId="42F3D72D">
                <v:shape id="_x0000_i1026" type="#_x0000_t75" style="width:77.25pt;height:45.75pt" o:ole="">
                  <v:imagedata r:id="rId17" o:title=""/>
                </v:shape>
                <o:OLEObject Type="Embed" ProgID="Equation.3" ShapeID="_x0000_i1026" DrawAspect="Content" ObjectID="_1841212517" r:id="rId18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4255560" w14:textId="143B089F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б)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100" w:dyaOrig="680" w14:anchorId="1F92B7E9">
                <v:shape id="_x0000_i1027" type="#_x0000_t75" style="width:67.5pt;height:40.5pt" o:ole="">
                  <v:imagedata r:id="rId19" o:title=""/>
                </v:shape>
                <o:OLEObject Type="Embed" ProgID="Equation.3" ShapeID="_x0000_i1027" DrawAspect="Content" ObjectID="_1841212518" r:id="rId20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79" w:dyaOrig="740" w14:anchorId="5AA621F6">
                <v:shape id="_x0000_i1028" type="#_x0000_t75" style="width:88.5pt;height:40.5pt" o:ole="">
                  <v:imagedata r:id="rId21" o:title=""/>
                </v:shape>
                <o:OLEObject Type="Embed" ProgID="Equation.3" ShapeID="_x0000_i1028" DrawAspect="Content" ObjectID="_1841212519" r:id="rId22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4925A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D68E42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дискретных равновероятных величин?</w:t>
            </w:r>
          </w:p>
          <w:p w14:paraId="761C5A8E" w14:textId="78866CB9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180" w:dyaOrig="920" w14:anchorId="3C1A4CEC">
                <v:shape id="_x0000_i1029" type="#_x0000_t75" style="width:122.25pt;height:52.5pt" o:ole="">
                  <v:imagedata r:id="rId23" o:title=""/>
                </v:shape>
                <o:OLEObject Type="Embed" ProgID="Equation.3" ShapeID="_x0000_i1029" DrawAspect="Content" ObjectID="_1841212520" r:id="rId24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80" w14:anchorId="5805DA9E">
                <v:shape id="_x0000_i1030" type="#_x0000_t75" style="width:103.5pt;height:39pt" o:ole="">
                  <v:imagedata r:id="rId25" o:title=""/>
                </v:shape>
                <o:OLEObject Type="Embed" ProgID="Equation.DSMT4" ShapeID="_x0000_i1030" DrawAspect="Content" ObjectID="_1841212521" r:id="rId26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8CAFEF6" w14:textId="6C9C9AEC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80" w14:anchorId="73A0B3EA">
                <v:shape id="_x0000_i1031" type="#_x0000_t75" style="width:108.75pt;height:42pt" o:ole="">
                  <v:imagedata r:id="rId27" o:title=""/>
                </v:shape>
                <o:OLEObject Type="Embed" ProgID="Equation.DSMT4" ShapeID="_x0000_i1031" DrawAspect="Content" ObjectID="_1841212522" r:id="rId28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740" w14:anchorId="77231403">
                <v:shape id="_x0000_i1032" type="#_x0000_t75" style="width:124.5pt;height:40.5pt" o:ole="">
                  <v:imagedata r:id="rId29" o:title=""/>
                </v:shape>
                <o:OLEObject Type="Embed" ProgID="Equation.3" ShapeID="_x0000_i1032" DrawAspect="Content" ObjectID="_1841212523" r:id="rId30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EA3E321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08006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графикам распределения вероятностей случайного процесса названия распределений.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50"/>
              <w:gridCol w:w="3867"/>
            </w:tblGrid>
            <w:tr w:rsidR="00AF5677" w:rsidRPr="0076572F" w14:paraId="6AF153DC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D04424A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График распределения вероятностей</w:t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76FE6AE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AF5677" w:rsidRPr="0076572F" w14:paraId="5FD8D0AD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472B1708" w14:textId="755D1308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1. </w:t>
                  </w:r>
                  <w:r w:rsidRPr="0076572F">
                    <w:rPr>
                      <w:rFonts w:ascii="Times New Roman" w:eastAsia="Times New Roman" w:hAnsi="Times New Roman"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5D643F57" wp14:editId="1D378103">
                        <wp:extent cx="1988820" cy="1226820"/>
                        <wp:effectExtent l="0" t="0" r="0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8820" cy="1226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5B1F6E56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Нормальное (гауссово) распределение;</w:t>
                  </w:r>
                </w:p>
              </w:tc>
            </w:tr>
            <w:tr w:rsidR="00AF5677" w:rsidRPr="0076572F" w14:paraId="2E5FE31B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BCA6B38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object w:dxaOrig="5184" w:dyaOrig="5364" w14:anchorId="69DED341">
                      <v:shape id="_x0000_i1033" type="#_x0000_t75" style="width:149.25pt;height:154.5pt" o:ole="">
                        <v:imagedata r:id="rId32" o:title=""/>
                      </v:shape>
                      <o:OLEObject Type="Embed" ProgID="PBrush" ShapeID="_x0000_i1033" DrawAspect="Content" ObjectID="_1841212524" r:id="rId33"/>
                    </w:object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800C2D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Распределение Стьюдента;</w:t>
                  </w:r>
                </w:p>
              </w:tc>
            </w:tr>
            <w:tr w:rsidR="00AF5677" w:rsidRPr="0076572F" w14:paraId="486B124F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F984499" w14:textId="6CA339ED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3. </w:t>
                  </w:r>
                  <w:r w:rsidRPr="0076572F">
                    <w:rPr>
                      <w:rFonts w:ascii="Times New Roman" w:eastAsia="Times New Roman" w:hAnsi="Times New Roman"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245B5EF9" wp14:editId="2934E0DD">
                        <wp:extent cx="2270760" cy="1714500"/>
                        <wp:effectExtent l="0" t="0" r="0" b="0"/>
                        <wp:docPr id="61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076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F8C677D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Экспоненциальное распределение;</w:t>
                  </w:r>
                </w:p>
              </w:tc>
            </w:tr>
            <w:tr w:rsidR="00AF5677" w:rsidRPr="0076572F" w14:paraId="280DBDB8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EAA29C1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110AEC5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Равномерное распределение;</w:t>
                  </w:r>
                </w:p>
              </w:tc>
            </w:tr>
            <w:tr w:rsidR="00AF5677" w:rsidRPr="0076572F" w14:paraId="1C895D9D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23402F4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0620C95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Гамма-распределение;</w:t>
                  </w:r>
                </w:p>
              </w:tc>
            </w:tr>
            <w:tr w:rsidR="00AF5677" w:rsidRPr="0076572F" w14:paraId="0F953569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CD90D53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DE11953" w14:textId="77777777" w:rsidR="00AF5677" w:rsidRPr="0076572F" w:rsidRDefault="00AF567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Дискретное распределение.</w:t>
                  </w:r>
                </w:p>
              </w:tc>
            </w:tr>
          </w:tbl>
          <w:p w14:paraId="6A2EAFB8" w14:textId="6A0ABB7C" w:rsidR="00AF5677" w:rsidRPr="0076572F" w:rsidRDefault="000429AD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1-4, 2-6, 3-1</w:t>
            </w:r>
          </w:p>
          <w:p w14:paraId="1C1816FD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336A60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ответе правильно указаны свойства автокорреляционной функции периодического процесса?</w:t>
            </w:r>
          </w:p>
          <w:p w14:paraId="428C244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всегда возрастающая, периодическая;</w:t>
            </w:r>
          </w:p>
          <w:p w14:paraId="1558611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всегда убывающая, четная, непериодическая;</w:t>
            </w:r>
          </w:p>
          <w:p w14:paraId="7A91195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всегда возрастающая, нечетная;</w:t>
            </w:r>
          </w:p>
          <w:p w14:paraId="2B8575E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четная, периодическая;</w:t>
            </w:r>
          </w:p>
          <w:p w14:paraId="3A09A07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д) нечетная, периодическая;</w:t>
            </w:r>
          </w:p>
          <w:p w14:paraId="1E5D1AB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е) всегда убывающая, нечетная, непериодическая.</w:t>
            </w:r>
          </w:p>
          <w:p w14:paraId="74D6CE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4940DF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Чему равна емкость равномерного двоичного четырехразрядного кода?</w:t>
            </w:r>
          </w:p>
          <w:p w14:paraId="0EE8430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4;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16;</w:t>
            </w:r>
          </w:p>
          <w:p w14:paraId="7F6020E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8;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32.</w:t>
            </w:r>
          </w:p>
          <w:p w14:paraId="25DB5B6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03EEA5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Согласно теореме Котельникова, при каком максимальном интервале дискретизации возможна передача без потерь информации сигнала с частотой среза 1 кГц?</w:t>
            </w:r>
          </w:p>
          <w:p w14:paraId="0EE6EBE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1 мс;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0,1 мс;</w:t>
            </w:r>
          </w:p>
          <w:p w14:paraId="4BF422EE" w14:textId="2E7D968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0,5 мс;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10 мс.</w:t>
            </w:r>
          </w:p>
          <w:p w14:paraId="6FECE40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F4E7B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Случайный сигнал длительностью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Т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интервалом корреляции ∆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τ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передается отсчетами с интервалом дискретизации ∆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Какие условия должны выполняться при этом (критерий Железнова Н. А.)?</w:t>
            </w:r>
          </w:p>
          <w:p w14:paraId="676A250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1B7DB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&gt;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2FB3DA0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C14AF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0F66A81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4AA46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7A92433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2A2EA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654BF4F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</w:p>
          <w:p w14:paraId="46B74263" w14:textId="1A519746" w:rsidR="004B4104" w:rsidRPr="0076572F" w:rsidRDefault="004B4104" w:rsidP="004B4104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</w:pPr>
            <w:r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7F7ABBC8" w14:textId="2B7552D8" w:rsidR="004B4104" w:rsidRPr="0076572F" w:rsidRDefault="004B4104" w:rsidP="004B410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A77F3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параметр сигнала не определяет его объем?</w:t>
            </w:r>
          </w:p>
          <w:p w14:paraId="36C7364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мощность сигнала;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ширина полосы частот, занятой сигналом;</w:t>
            </w:r>
          </w:p>
          <w:p w14:paraId="137ABDA1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динамический диапазон сигнала;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время существования сигнала.</w:t>
            </w:r>
          </w:p>
          <w:p w14:paraId="66C98FE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A320A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вид канала присутствует во всякой системе передачи информации?</w:t>
            </w:r>
          </w:p>
          <w:p w14:paraId="5629AC2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дискретно-непрерывный;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непрерывный;</w:t>
            </w:r>
          </w:p>
          <w:p w14:paraId="17BDE7B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непрерывно-дискретный.</w:t>
            </w:r>
          </w:p>
          <w:p w14:paraId="6B6F8DB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19C290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Какого элемента непрерывных каналов не существует?</w:t>
            </w:r>
          </w:p>
          <w:p w14:paraId="4EDDD38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линейного;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 переменными параметрами;</w:t>
            </w:r>
          </w:p>
          <w:p w14:paraId="2F086C16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инерционного;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д) </w:t>
            </w:r>
            <w:proofErr w:type="spellStart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безинерционного</w:t>
            </w:r>
            <w:proofErr w:type="spell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71274881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 неограниченной полосой пропускания;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без памяти.</w:t>
            </w:r>
          </w:p>
          <w:p w14:paraId="0B1565C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EDCF1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является основным свойством нелинейного канала?</w:t>
            </w:r>
          </w:p>
          <w:p w14:paraId="142DA83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образование новых частот в спектре передаваемого сигнала;</w:t>
            </w:r>
          </w:p>
          <w:p w14:paraId="369B85D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внесение затухания;</w:t>
            </w:r>
          </w:p>
          <w:p w14:paraId="076B9CD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внесение временной задержки;</w:t>
            </w:r>
          </w:p>
          <w:p w14:paraId="466BF1D7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уменьшение скорости передачи символов.</w:t>
            </w:r>
          </w:p>
          <w:p w14:paraId="36299ED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C09BB6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Помеха считается импульсной, если ее длительность …</w:t>
            </w:r>
          </w:p>
          <w:p w14:paraId="792298FD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равна длительности элемента сигнала;</w:t>
            </w:r>
          </w:p>
          <w:p w14:paraId="3F541620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много больше длительности элемента сигнала;</w:t>
            </w:r>
          </w:p>
          <w:p w14:paraId="17E198F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много меньше длительности элемента сигнала.</w:t>
            </w:r>
          </w:p>
          <w:p w14:paraId="44B6700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F3D79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указан граф переходов для двоичного несимметричного канала без памяти?</w:t>
            </w:r>
          </w:p>
          <w:p w14:paraId="16A3888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CAA65E1" wp14:editId="70133490">
                  <wp:extent cx="2054289" cy="131826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752" cy="132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в) </w:t>
            </w: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BD4719F" wp14:editId="0F81B817">
                  <wp:extent cx="1872710" cy="1318037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326" cy="132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AB9DC3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9D17271" wp14:editId="5AB5E792">
                  <wp:extent cx="2320290" cy="154686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29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741174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26993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названиям вероятностей их обозначения на графе переходов двоичного канала.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56"/>
              <w:gridCol w:w="4251"/>
            </w:tblGrid>
            <w:tr w:rsidR="00C84907" w:rsidRPr="0076572F" w14:paraId="5282FB39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D1BDEF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lastRenderedPageBreak/>
                    <w:t>Вероятность: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F704E92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C84907" w:rsidRPr="0076572F" w14:paraId="1438CD66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05EC9ECA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Приема нуля при условии, что передавалась единица;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61946021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1');</w:t>
                  </w:r>
                </w:p>
              </w:tc>
            </w:tr>
            <w:tr w:rsidR="00C84907" w:rsidRPr="0076572F" w14:paraId="56CE9194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22C7BBF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Приема единицы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F944958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0'/1);</w:t>
                  </w:r>
                </w:p>
              </w:tc>
            </w:tr>
            <w:tr w:rsidR="00C84907" w:rsidRPr="0076572F" w14:paraId="4A6C5525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DB3C816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Приема нуля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50FCE5C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3.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1/0');</w:t>
                  </w:r>
                </w:p>
              </w:tc>
            </w:tr>
            <w:tr w:rsidR="00C84907" w:rsidRPr="0076572F" w14:paraId="6991F02C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90B4F59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Приема единицы;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EFDA2F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4.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0'/0);</w:t>
                  </w:r>
                </w:p>
              </w:tc>
            </w:tr>
            <w:tr w:rsidR="00C84907" w:rsidRPr="0076572F" w14:paraId="3D20FDA3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EB7C38C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Передачи нуля.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AD58A22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1/1);</w:t>
                  </w:r>
                </w:p>
              </w:tc>
            </w:tr>
            <w:tr w:rsidR="00C84907" w:rsidRPr="0076572F" w14:paraId="6F419B86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35AF3467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1D7A1342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6.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0);</w:t>
                  </w:r>
                </w:p>
              </w:tc>
            </w:tr>
            <w:tr w:rsidR="00C84907" w:rsidRPr="0076572F" w14:paraId="568AA248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2F847A2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9E0F7AE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7.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0'/1');</w:t>
                  </w:r>
                </w:p>
              </w:tc>
            </w:tr>
            <w:tr w:rsidR="00C84907" w:rsidRPr="0076572F" w14:paraId="7AEF8C3D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F80765B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E493E81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8.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1'/0).</w:t>
                  </w:r>
                </w:p>
              </w:tc>
            </w:tr>
            <w:tr w:rsidR="00C84907" w:rsidRPr="0076572F" w14:paraId="6D70F55C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2E3F4E6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E36F566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9.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0');</w:t>
                  </w:r>
                </w:p>
              </w:tc>
            </w:tr>
            <w:tr w:rsidR="00C84907" w:rsidRPr="0076572F" w14:paraId="2F112907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181CA2D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B35EEA7" w14:textId="77777777" w:rsidR="00C84907" w:rsidRPr="0076572F" w:rsidRDefault="00C84907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10.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1).</w:t>
                  </w:r>
                </w:p>
              </w:tc>
            </w:tr>
          </w:tbl>
          <w:p w14:paraId="405FB966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1-2. 2-8. 3-4. 4-1. 5-6</w:t>
            </w:r>
          </w:p>
          <w:p w14:paraId="33585F5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 какой формуле определяется энтропия дискретного источника сообщений?</w:t>
            </w:r>
          </w:p>
          <w:p w14:paraId="604D510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79" w:dyaOrig="780" w14:anchorId="5F609858">
                <v:shape id="_x0000_i1034" type="#_x0000_t75" style="width:107.25pt;height:40.5pt" o:ole="">
                  <v:imagedata r:id="rId38" o:title=""/>
                </v:shape>
                <o:OLEObject Type="Embed" ProgID="Equation.DSMT4" ShapeID="_x0000_i1034" DrawAspect="Content" ObjectID="_1841212525" r:id="rId39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719" w:dyaOrig="780" w14:anchorId="17C14E8C">
                <v:shape id="_x0000_i1035" type="#_x0000_t75" style="width:82.5pt;height:37.5pt" o:ole="">
                  <v:imagedata r:id="rId40" o:title=""/>
                </v:shape>
                <o:OLEObject Type="Embed" ProgID="Equation.3" ShapeID="_x0000_i1035" DrawAspect="Content" ObjectID="_1841212526" r:id="rId41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12B93D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80" w:dyaOrig="780" w14:anchorId="6DEF1DE2">
                <v:shape id="_x0000_i1036" type="#_x0000_t75" style="width:95.25pt;height:39pt" o:ole="">
                  <v:imagedata r:id="rId42" o:title=""/>
                </v:shape>
                <o:OLEObject Type="Embed" ProgID="Equation.3" ShapeID="_x0000_i1036" DrawAspect="Content" ObjectID="_1841212527" r:id="rId43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920" w:dyaOrig="780" w14:anchorId="095A5CD1">
                <v:shape id="_x0000_i1037" type="#_x0000_t75" style="width:101.25pt;height:40.5pt" o:ole="">
                  <v:imagedata r:id="rId44" o:title=""/>
                </v:shape>
                <o:OLEObject Type="Embed" ProgID="Equation.DSMT4" ShapeID="_x0000_i1037" DrawAspect="Content" ObjectID="_1841212528" r:id="rId45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FD3DF2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247D3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8E35FB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10 Мбит/с;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0,5 Мбит/с;</w:t>
            </w:r>
          </w:p>
          <w:p w14:paraId="35DCFCE7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2 Мбит/с;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 Мбит/с.</w:t>
            </w:r>
          </w:p>
          <w:p w14:paraId="79DEED9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4D216D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двоичного канала с помехами равна нулю, когда вероятность ошибки в канале равна…</w:t>
            </w:r>
          </w:p>
          <w:p w14:paraId="42084AB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0,5;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1;</w:t>
            </w:r>
          </w:p>
          <w:p w14:paraId="5326E230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0,25;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0.</w:t>
            </w:r>
          </w:p>
          <w:p w14:paraId="15C01C8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12959A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OLE_LINK1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корректирующего кодирования?</w:t>
            </w:r>
          </w:p>
          <w:bookmarkEnd w:id="4"/>
          <w:p w14:paraId="1201D76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6BB1C64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1E0FE07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622407D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1B4D49D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16F10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эффективного (статистического) кодирования?</w:t>
            </w:r>
          </w:p>
          <w:p w14:paraId="2E28B82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6B2CEB7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3551D20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1EF421F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16C7505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761735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зависит пропускная способность непрерывного канала с помехами от верхней частоты канала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отношения сигнал-помеха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091CB3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42E8A5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87E522C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112333A9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0E818D6D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1B3676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 понимается под помехоустойчивостью?</w:t>
            </w:r>
          </w:p>
          <w:p w14:paraId="7E05189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отношение средних мощностей сигнала и помехи на входе и выходе устройства;</w:t>
            </w:r>
          </w:p>
          <w:p w14:paraId="248E57B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отношение средних мощностей сигнала и помехи;</w:t>
            </w:r>
          </w:p>
          <w:p w14:paraId="03C8CEB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способность противостоять вредному действию помех;</w:t>
            </w:r>
          </w:p>
          <w:p w14:paraId="49AE3EC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ошибки при приеме символа.</w:t>
            </w:r>
          </w:p>
          <w:p w14:paraId="0F49D753" w14:textId="5C391735" w:rsidR="0013642C" w:rsidRPr="0076572F" w:rsidRDefault="0013642C" w:rsidP="00E36B5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214D02" w:rsidRPr="002D00DD" w14:paraId="4CE15939" w14:textId="77777777" w:rsidTr="00AD70F2">
        <w:tc>
          <w:tcPr>
            <w:tcW w:w="3227" w:type="dxa"/>
          </w:tcPr>
          <w:p w14:paraId="08B119A7" w14:textId="5F2D8550" w:rsidR="00214D02" w:rsidRPr="002D00DD" w:rsidRDefault="00214D02" w:rsidP="00214D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 xml:space="preserve">.1. </w:t>
            </w:r>
            <w:r w:rsidRPr="0058662C">
              <w:rPr>
                <w:rFonts w:ascii="Times New Roman" w:hAnsi="Times New Roman"/>
                <w:iCs/>
                <w:sz w:val="20"/>
                <w:szCs w:val="20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0D31DC69" w14:textId="402538B7" w:rsidR="00214D02" w:rsidRPr="002D00DD" w:rsidRDefault="00214D02" w:rsidP="00214D0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5866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систем; основные соотношения, определяющие производительность источников и пропускную способность каналов; способы повышения скорости и верности передачи информации; методы обработки сигналов в приемных устройствах каналов передачи информации.</w:t>
            </w:r>
          </w:p>
        </w:tc>
      </w:tr>
      <w:tr w:rsidR="00630886" w:rsidRPr="002D00DD" w14:paraId="143EAA42" w14:textId="77777777" w:rsidTr="00872C5A">
        <w:trPr>
          <w:trHeight w:val="742"/>
        </w:trPr>
        <w:tc>
          <w:tcPr>
            <w:tcW w:w="10598" w:type="dxa"/>
            <w:gridSpan w:val="2"/>
          </w:tcPr>
          <w:p w14:paraId="63FC54E0" w14:textId="2E66A0F7" w:rsidR="00D67974" w:rsidRPr="002D00DD" w:rsidRDefault="00D67974" w:rsidP="00D67974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FD69817" w14:textId="5C5A113C" w:rsidR="00630886" w:rsidRPr="002D00DD" w:rsidRDefault="00630886" w:rsidP="0063088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382E8D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приемного устройства решает задачу увеличения отношения сигнал-помеха?</w:t>
            </w:r>
          </w:p>
          <w:p w14:paraId="715EC46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а) фильтр;</w:t>
            </w:r>
          </w:p>
          <w:p w14:paraId="5BA1231E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второе решающее устройство (декодер);</w:t>
            </w:r>
          </w:p>
          <w:p w14:paraId="4FCD1A3A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0A74053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1FF959F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BFD0EAE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приемного устройства решает задачу правильного выбора символа?</w:t>
            </w:r>
          </w:p>
          <w:p w14:paraId="7628FAA8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1D24E9E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второе решающее устройство (декодер);</w:t>
            </w:r>
          </w:p>
          <w:p w14:paraId="2C2D377A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в) первое решающее устройство (демодулятор);</w:t>
            </w:r>
          </w:p>
          <w:p w14:paraId="5DB61BE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2E58A1C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42AEED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приемника решает задачу отождествления принятой комбинации символов с передаваемым сообщением?</w:t>
            </w:r>
          </w:p>
          <w:p w14:paraId="2E3D81F5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08AF4EE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б) второе решающее устройство (декодер);</w:t>
            </w:r>
          </w:p>
          <w:p w14:paraId="48729E8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70396E9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6655BD1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370BA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каком случае целесообразно использовать метод накопления для фильтрации сигнала?</w:t>
            </w:r>
          </w:p>
          <w:p w14:paraId="7048357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является гладкой (низкочастотный шум);</w:t>
            </w:r>
          </w:p>
          <w:p w14:paraId="1D38AC7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помеха носит импульсный характер;</w:t>
            </w:r>
          </w:p>
          <w:p w14:paraId="223C461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ширина полосы частот помехи больше, чем сигнала;</w:t>
            </w:r>
          </w:p>
          <w:p w14:paraId="7D59AE6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сигнал постоянен во времени или является периодическим.</w:t>
            </w:r>
          </w:p>
          <w:p w14:paraId="7485962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DDB75F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метод частотной фильтрации сигнала?</w:t>
            </w:r>
          </w:p>
          <w:p w14:paraId="2BD09EB1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носит импульсный характер;</w:t>
            </w:r>
          </w:p>
          <w:p w14:paraId="7D64A458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б) ширина полосы частот помехи больше, чем сигнала;</w:t>
            </w:r>
          </w:p>
          <w:p w14:paraId="1901BF1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постоянен во времени или является периодическим;</w:t>
            </w:r>
          </w:p>
          <w:p w14:paraId="730C268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помеха является гладкой (низкочастотный шум).</w:t>
            </w:r>
          </w:p>
          <w:p w14:paraId="342ECEBA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BD8CB7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схему ШОУ (широкая полоса, ограничитель, узкая полоса) для фильтрации сигнала?</w:t>
            </w:r>
          </w:p>
          <w:p w14:paraId="3CCC057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а) помеха носит импульсный характер;</w:t>
            </w:r>
          </w:p>
          <w:p w14:paraId="79FAC740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сигнал постоянен во времени или является периодическим;</w:t>
            </w:r>
          </w:p>
          <w:p w14:paraId="24BAE05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помеха является гладкой (низкочастотный шум);</w:t>
            </w:r>
          </w:p>
          <w:p w14:paraId="303DD18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ширина полосы частот помехи больше, чем сигнала.</w:t>
            </w:r>
          </w:p>
          <w:p w14:paraId="4E9B48E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647EC14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метод корреляционной фильтрации сигнала?</w:t>
            </w:r>
          </w:p>
          <w:p w14:paraId="00389D4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ширина полосы частот помехи больше, чем сигнала;</w:t>
            </w:r>
          </w:p>
          <w:p w14:paraId="16F6506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помеха носит импульсный характер;</w:t>
            </w:r>
          </w:p>
          <w:p w14:paraId="0276A42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постоянен во времени или является периодическим;</w:t>
            </w:r>
          </w:p>
          <w:p w14:paraId="1C84719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помеха является гладкой (низкочастотный шум).</w:t>
            </w:r>
          </w:p>
          <w:p w14:paraId="2006C92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F603752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ошибка при приеме, когда при отсутствии полезного сигнала принимается ошибочное решение о наличии сигнала? </w:t>
            </w:r>
            <w:proofErr w:type="gramStart"/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Возможно</w:t>
            </w:r>
            <w:proofErr w:type="gramEnd"/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более одного правильного ответа.</w:t>
            </w:r>
          </w:p>
          <w:p w14:paraId="69372BE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ошибка декодирования;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ошибка первого рода;</w:t>
            </w:r>
          </w:p>
          <w:p w14:paraId="049D113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«пропуск цели»;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д) «ложная тревога»;</w:t>
            </w:r>
          </w:p>
          <w:p w14:paraId="18AB51D1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статистическая ошибка;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ошибка второго рода.</w:t>
            </w:r>
          </w:p>
          <w:p w14:paraId="7F6E6DA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A72933D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ошибка при приеме, когда при наличии полезного сигнала принимается ошибочное решение об его отсутствии? </w:t>
            </w:r>
            <w:proofErr w:type="gramStart"/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Возможно</w:t>
            </w:r>
            <w:proofErr w:type="gramEnd"/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более одного правильного ответа.</w:t>
            </w:r>
          </w:p>
          <w:p w14:paraId="28875BB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ошибка декодирования;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ошибка первого рода;</w:t>
            </w:r>
          </w:p>
          <w:p w14:paraId="6BD612B5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б) «пропуск цели»;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«ложная тревога»;</w:t>
            </w:r>
          </w:p>
          <w:p w14:paraId="0E988F6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статистическая ошибка;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е) ошибка второго рода.</w:t>
            </w:r>
          </w:p>
          <w:p w14:paraId="0DC35B8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A9B51D1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Пусть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условные вероятности ошибок вида «ложная тревога» и «пропуск цели»,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априорные вероятности отсутствия и присутствия полезного сигнала. Каким выражением определяется полная вероятность ошибочного решения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539E777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α 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–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015B224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б) </w:t>
            </w:r>
            <w:r w:rsidRPr="00EB0961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+ </w:t>
            </w:r>
            <w:r w:rsidRPr="00EB0961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;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03F8B50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0D03D67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неизвестны априорные вероятности передаваемых сигналов?</w:t>
            </w:r>
          </w:p>
          <w:p w14:paraId="0FD0666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Неймана-Пирсона;</w:t>
            </w:r>
          </w:p>
          <w:p w14:paraId="48F4842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минимального риска;</w:t>
            </w:r>
          </w:p>
          <w:p w14:paraId="677FDCF5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минимума средней ошибки;</w:t>
            </w:r>
          </w:p>
          <w:p w14:paraId="2F4C93B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максимального правдоподобия.</w:t>
            </w:r>
          </w:p>
          <w:p w14:paraId="27CAF4B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1A331F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Какой критерий обнаружения/распознавания целесообразно применять, если заранее известны априорные вероятности передаваемых сигналов?</w:t>
            </w:r>
          </w:p>
          <w:p w14:paraId="7827F9A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а) минимума средней ошибки;</w:t>
            </w:r>
          </w:p>
          <w:p w14:paraId="30A1BA9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Неймана-Пирсона;</w:t>
            </w:r>
          </w:p>
          <w:p w14:paraId="477FDF70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минимального риска;</w:t>
            </w:r>
          </w:p>
          <w:p w14:paraId="0FABA87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максимального правдоподобия.</w:t>
            </w:r>
          </w:p>
          <w:p w14:paraId="476A18AC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41509B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кроме известных заранее априорных вероятностей передаваемых сигналов известны и потери, которые несет потребитель от ошибочных решений?</w:t>
            </w:r>
          </w:p>
          <w:p w14:paraId="00BE272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Неймана-Пирсона;</w:t>
            </w:r>
          </w:p>
          <w:p w14:paraId="19F0924E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максимального правдоподобия;</w:t>
            </w:r>
          </w:p>
          <w:p w14:paraId="3D29885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в) минимального риска;</w:t>
            </w:r>
          </w:p>
          <w:p w14:paraId="7D6033F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минимума средней ошибки.</w:t>
            </w:r>
          </w:p>
          <w:p w14:paraId="6EB5FE9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F4D6DF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когда последствия ошибок несоизмеримы?</w:t>
            </w:r>
          </w:p>
          <w:p w14:paraId="09E4182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минимального риска;</w:t>
            </w:r>
          </w:p>
          <w:p w14:paraId="0E7E922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минимума средней ошибки;</w:t>
            </w:r>
          </w:p>
          <w:p w14:paraId="28B934F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максимального правдоподобия;</w:t>
            </w:r>
          </w:p>
          <w:p w14:paraId="64329371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Неймана-Пирсона.</w:t>
            </w:r>
          </w:p>
          <w:p w14:paraId="452414CC" w14:textId="3F4A04DC" w:rsidR="00630886" w:rsidRPr="002D00DD" w:rsidRDefault="00630886" w:rsidP="00E36B5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71AF9BB0" w14:textId="77777777" w:rsidR="00FB6084" w:rsidRPr="002D00DD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2D00D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EC0D66" w14:textId="77777777" w:rsidR="00995B55" w:rsidRPr="002D00D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5B53A3" w:rsidRPr="002D00DD" w14:paraId="693DD532" w14:textId="77777777" w:rsidTr="00F35159">
        <w:tc>
          <w:tcPr>
            <w:tcW w:w="3227" w:type="dxa"/>
          </w:tcPr>
          <w:p w14:paraId="7D1814E5" w14:textId="68F7FC51" w:rsidR="005B53A3" w:rsidRPr="002D00DD" w:rsidRDefault="005B53A3" w:rsidP="005B53A3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 xml:space="preserve">.1. </w:t>
            </w:r>
            <w:r w:rsidRPr="0058662C">
              <w:rPr>
                <w:rFonts w:ascii="Times New Roman" w:hAnsi="Times New Roman"/>
                <w:iCs/>
                <w:sz w:val="20"/>
                <w:szCs w:val="20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1FE6830A" w14:textId="1091EBBF" w:rsidR="005B53A3" w:rsidRPr="002D00DD" w:rsidRDefault="005B53A3" w:rsidP="005B53A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умеет: </w:t>
            </w:r>
            <w:r w:rsidRPr="005866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определять</w:t>
            </w:r>
            <w:proofErr w:type="gramEnd"/>
            <w:r w:rsidRPr="005866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анализировать параметры и характеристики сигналов; выбирать способы кодирования, критерии приема сигналов.</w:t>
            </w:r>
          </w:p>
        </w:tc>
      </w:tr>
      <w:tr w:rsidR="00872C5A" w:rsidRPr="002D00DD" w14:paraId="2E94162C" w14:textId="77777777" w:rsidTr="00872C5A">
        <w:trPr>
          <w:trHeight w:val="743"/>
        </w:trPr>
        <w:tc>
          <w:tcPr>
            <w:tcW w:w="10598" w:type="dxa"/>
            <w:gridSpan w:val="2"/>
          </w:tcPr>
          <w:p w14:paraId="2736AA59" w14:textId="77777777" w:rsidR="009C4E1F" w:rsidRPr="002D00DD" w:rsidRDefault="009C4E1F" w:rsidP="009C4E1F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2BBA8E21" w14:textId="079C69D0" w:rsidR="009C4E1F" w:rsidRPr="002D00DD" w:rsidRDefault="009C4E1F" w:rsidP="009C4E1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224112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синусоидальную функцию с параметрами: амплитуда 2 В, частота колебаний 5 Гц, начальная фаза колебаний 90 градусов.</w:t>
            </w:r>
          </w:p>
          <w:p w14:paraId="6127433A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функцию, описывающую полигармонический сигнал.</w:t>
            </w:r>
          </w:p>
          <w:p w14:paraId="3A4AF34B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Постройте график спектра АМ-сигнала – последовательности прямоугольных импульсов амплитудой 5 В, длительностью импульсов 10 мс и скважностью 5.</w:t>
            </w:r>
          </w:p>
          <w:p w14:paraId="68645B50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Постройте график спектра АМ-сигнала – последовательности импульсов переменного напряжения амплитудой 2 В, частотой 10 Гц, длительностью импульсов 2 мс и скважностью 2,5.</w:t>
            </w:r>
          </w:p>
          <w:p w14:paraId="6D0FE872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Найдите аналитическое выражение сигнала, амплитудный спектр которого представлен на рисунке.</w:t>
            </w:r>
          </w:p>
          <w:p w14:paraId="16555C32" w14:textId="77777777" w:rsidR="001F43FE" w:rsidRPr="002D00DD" w:rsidRDefault="001F43FE" w:rsidP="001F43FE">
            <w:pPr>
              <w:pStyle w:val="a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D00DD">
              <w:rPr>
                <w:noProof/>
                <w:lang w:eastAsia="ru-RU"/>
              </w:rPr>
              <w:drawing>
                <wp:inline distT="0" distB="0" distL="0" distR="0" wp14:anchorId="498B8BD5" wp14:editId="098052AF">
                  <wp:extent cx="1441968" cy="1218565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711" cy="1224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EAA87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Проанализируйте график вероятностной характеристики - функции плотности распределения вероятностей мгновенных значений флуктуационной помехи в канале передачи информации и определите значения параметров распределения помехи.</w:t>
            </w:r>
          </w:p>
          <w:p w14:paraId="24A0D802" w14:textId="77777777" w:rsidR="001F43FE" w:rsidRPr="002D00DD" w:rsidRDefault="001F43FE" w:rsidP="001F43F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noProof/>
              </w:rPr>
              <w:drawing>
                <wp:inline distT="0" distB="0" distL="0" distR="0" wp14:anchorId="1AF0B10F" wp14:editId="1EC549BE">
                  <wp:extent cx="2486025" cy="1181763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258" cy="118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D71FE" w14:textId="77777777" w:rsidR="001F43FE" w:rsidRPr="002D00DD" w:rsidRDefault="001F43FE" w:rsidP="009C4E1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15AF14" w14:textId="77777777" w:rsidR="001371E4" w:rsidRPr="002D00DD" w:rsidRDefault="001371E4" w:rsidP="00F0016F">
            <w:pPr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91C86C8" w14:textId="7BD17543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</w:t>
            </w:r>
            <w:r w:rsidR="00F24CF9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6347CF1D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Спектры сигналов в линии связи</w:t>
            </w:r>
          </w:p>
          <w:p w14:paraId="46C40970" w14:textId="3605D3E1" w:rsidR="007962F4" w:rsidRPr="007962F4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Рассчитать неизвестные </w:t>
            </w:r>
            <w:proofErr w:type="spellStart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временны́е</w:t>
            </w:r>
            <w:proofErr w:type="spellEnd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частотные параметры сигналов (последовательностей видеоимпульсов и радиоимпульсов), если известны </w:t>
            </w:r>
            <w:proofErr w:type="gramStart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62F4" w:rsidRPr="007962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sz w:val="20"/>
                <w:szCs w:val="20"/>
              </w:rPr>
              <w:t>τ</w:t>
            </w:r>
            <w:proofErr w:type="gramEnd"/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 = 0,25</w:t>
            </w:r>
            <w:r w:rsidR="007962F4" w:rsidRPr="007962F4">
              <w:rPr>
                <w:rFonts w:ascii="Times New Roman" w:hAnsi="Times New Roman" w:cs="Times New Roman"/>
                <w:sz w:val="20"/>
                <w:szCs w:val="20"/>
              </w:rPr>
              <w:t xml:space="preserve"> мс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962F4" w:rsidRPr="007962F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="007962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4, </w:t>
            </w:r>
            <w:r w:rsidR="007962F4" w:rsidRPr="007962F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="007962F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= 5.</w:t>
            </w:r>
          </w:p>
          <w:p w14:paraId="54E18764" w14:textId="784E6AEA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Изобразить </w:t>
            </w:r>
            <w:proofErr w:type="spellStart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временны́е</w:t>
            </w:r>
            <w:proofErr w:type="spellEnd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частотные диаграммы последовательностей видеоимпульсов и радиоимпульсов. Указать, чем различаются спектры видео- и радиоимпульсов и в чем их сходство.</w:t>
            </w:r>
          </w:p>
          <w:p w14:paraId="3962838B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ab/>
              <w:t>длительность видео- или радиоимпульса, мс;</w:t>
            </w:r>
          </w:p>
          <w:p w14:paraId="135D403E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 xml:space="preserve">скважность последовательности 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видео- или радиоимпульсов;</w:t>
            </w:r>
          </w:p>
          <w:p w14:paraId="7B764EB4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 xml:space="preserve">количество полных периодов колебания несущей частоты в одном 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радиоимпульсе;</w:t>
            </w:r>
          </w:p>
          <w:p w14:paraId="681661BA" w14:textId="77777777" w:rsidR="007962F4" w:rsidRDefault="007962F4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BBF358" w14:textId="5CA95B09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b/>
                <w:sz w:val="20"/>
                <w:szCs w:val="20"/>
              </w:rPr>
              <w:t>2. Статистические характеристики случайного процесса</w:t>
            </w:r>
          </w:p>
          <w:p w14:paraId="40735035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Необходимо:</w:t>
            </w:r>
          </w:p>
          <w:p w14:paraId="22D8E7E8" w14:textId="189E1D4E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изобразить отрезок реализации случайного процесса (СП) длительностью 20 мс;</w:t>
            </w:r>
          </w:p>
          <w:p w14:paraId="76458346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построить график функции распределения СП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 и гистограмму плотности распределения вероятности СП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); по гистограмме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 дать заключение о законе распределения СП (близкий к равномерному, нормальному, треугольному).</w:t>
            </w:r>
          </w:p>
          <w:p w14:paraId="63CA0605" w14:textId="76169D9C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среднее значение </w:t>
            </w:r>
            <w:r w:rsidR="007962F4" w:rsidRPr="007962F4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60" w14:anchorId="1FED078F">
                <v:shape id="_x0000_i1038" type="#_x0000_t75" style="width:10.5pt;height:12pt" o:ole="">
                  <v:imagedata r:id="rId48" o:title=""/>
                </v:shape>
                <o:OLEObject Type="Embed" ProgID="Equation.DSMT4" ShapeID="_x0000_i1038" DrawAspect="Content" ObjectID="_1841212529" r:id="rId49"/>
              </w:objec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(и показать его на графике СП), дисперсию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среднее квадратическое отклонение 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σ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случайного процесса;</w:t>
            </w:r>
          </w:p>
          <w:p w14:paraId="5855D5BE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значения автокорреляционной функции СП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6FF5B163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рассчитать и построить на графике нормированную автокорреляционную функцию СП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); проанализировав график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), дать заключение о наличии или отсутствии периодической составляющей в СП.</w:t>
            </w:r>
          </w:p>
          <w:p w14:paraId="777A6C27" w14:textId="0D2785AD" w:rsidR="00F24CF9" w:rsidRPr="002D00DD" w:rsidRDefault="00F24CF9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3A3" w:rsidRPr="002D00DD" w14:paraId="6AB6C836" w14:textId="77777777" w:rsidTr="00F35159">
        <w:trPr>
          <w:trHeight w:val="478"/>
        </w:trPr>
        <w:tc>
          <w:tcPr>
            <w:tcW w:w="3227" w:type="dxa"/>
          </w:tcPr>
          <w:p w14:paraId="02234F29" w14:textId="1762BFD1" w:rsidR="005B53A3" w:rsidRPr="002D00DD" w:rsidRDefault="005B53A3" w:rsidP="005B53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 xml:space="preserve">.1. </w:t>
            </w:r>
            <w:r w:rsidRPr="0058662C">
              <w:rPr>
                <w:rFonts w:ascii="Times New Roman" w:hAnsi="Times New Roman"/>
                <w:iCs/>
                <w:sz w:val="20"/>
                <w:szCs w:val="20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1FA07BB6" w14:textId="2DF3050A" w:rsidR="005B53A3" w:rsidRPr="002D00DD" w:rsidRDefault="005B53A3" w:rsidP="005B53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5866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и анализа показателей работы каналов передачи информации; навыками построения эффективных и помехоустойчивых кодов, кодеров и декодеров, реализации различных критериев принятия решения в приемных устройствах каналов передачи информации</w:t>
            </w:r>
          </w:p>
        </w:tc>
      </w:tr>
      <w:tr w:rsidR="00872C5A" w:rsidRPr="002D00DD" w14:paraId="06C8FA1C" w14:textId="77777777" w:rsidTr="00872C5A">
        <w:trPr>
          <w:trHeight w:val="743"/>
        </w:trPr>
        <w:tc>
          <w:tcPr>
            <w:tcW w:w="10598" w:type="dxa"/>
            <w:gridSpan w:val="2"/>
          </w:tcPr>
          <w:p w14:paraId="5C317FF4" w14:textId="77777777" w:rsidR="003A4E8C" w:rsidRPr="002D00DD" w:rsidRDefault="003A4E8C" w:rsidP="003A4E8C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6A42A61" w14:textId="750B8F85" w:rsidR="00872C5A" w:rsidRPr="002D00DD" w:rsidRDefault="00872C5A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569833A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пропускную способность двоичного канала с помехами при отношении сигнал-помеха равном 7 и ширине полосы пропускания канала 100 кГц.</w:t>
            </w:r>
          </w:p>
          <w:p w14:paraId="6BDC4041" w14:textId="77777777" w:rsidR="00167CF6" w:rsidRPr="002D00DD" w:rsidRDefault="00167CF6" w:rsidP="00167CF6">
            <w:pPr>
              <w:pStyle w:val="a6"/>
              <w:ind w:left="167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B99E4F0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Рассчитайте среднюю вероятность ошибки в двоичном канале при известных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вероятностях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(0)=0,25;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(0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A2"/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/0)=0,98;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(1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A2"/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/0)=0,03.</w:t>
            </w:r>
          </w:p>
          <w:p w14:paraId="59F0B79C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2C0AF3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вероятность двукратных ошибок в кодовой комбинации из 8 символов в двоичном канале со средней вероятностью ошибки 0,05.</w:t>
            </w:r>
          </w:p>
          <w:p w14:paraId="350EBF20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1C708EB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Рассчитайте </w:t>
            </w:r>
            <w:proofErr w:type="spell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пропуксную</w:t>
            </w:r>
            <w:proofErr w:type="spell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способность двоичного канала при передаче по нему символов длительностью 2 мкс.</w:t>
            </w:r>
          </w:p>
          <w:p w14:paraId="1BADE522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93C00F2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минимальную разрядность двоичного равномерного кода для кодирования 760 уровней сигнала.</w:t>
            </w:r>
          </w:p>
          <w:p w14:paraId="0DFD3B94" w14:textId="77777777" w:rsidR="00167CF6" w:rsidRPr="002D00DD" w:rsidRDefault="00167CF6" w:rsidP="00167CF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6E35363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количество уровней квантования сигнала при кодировании его значений 12-разрядным равномерным двоичным кодом.</w:t>
            </w:r>
          </w:p>
          <w:p w14:paraId="1A02E6C4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C5BB2F5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отношение сигнал-помеха в канале, если амплитуда гармонического сигнала равна 0,5 В, а среднеквадратическое отклонение нормальной флуктуационной помехи – 0,08 В.</w:t>
            </w:r>
          </w:p>
          <w:p w14:paraId="64ED6553" w14:textId="77777777" w:rsidR="00167CF6" w:rsidRPr="002D00DD" w:rsidRDefault="00167CF6" w:rsidP="00167CF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5518F7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частоту среза фильтра низких частот, если через него нужно пропустить один лепесток спектра последовательности видеоимпульсов длительностью 10 мкс.</w:t>
            </w:r>
          </w:p>
          <w:p w14:paraId="15AB803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F629892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Какова пропускная способность канала без помех при передаче по нему символов сообщения длительностью 0,5 мкс?</w:t>
            </w:r>
          </w:p>
          <w:p w14:paraId="3483FAAC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34660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Блочный корректирующий код содержит 4 информационных разряда. Из скольких разрядов он состоит, если способен исправлять однократные ошибки?</w:t>
            </w:r>
          </w:p>
          <w:p w14:paraId="633B410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33AC0F8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 результатам наблюдений вероятность ошибки в двоичном канале с помехами равна 0,5. Определите пропускную способность канала.</w:t>
            </w:r>
          </w:p>
          <w:p w14:paraId="3009EDF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7FB10F3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Энтропия </w:t>
            </w:r>
            <w:proofErr w:type="spellStart"/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некодированного</w:t>
            </w:r>
            <w:proofErr w:type="spellEnd"/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 xml:space="preserve"> двоичного источника равна 1 бит. Согласован ли он с каналом?</w:t>
            </w:r>
          </w:p>
          <w:p w14:paraId="45C5E330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3A98905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 результатам измерений, 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9FA63D4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5D47BC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После реконструкции линии связи верхняя частота канала передачи информации составила 2 МГц. Определите пропускную способность канала без помех.</w:t>
            </w:r>
          </w:p>
          <w:p w14:paraId="0C215293" w14:textId="77777777" w:rsidR="00167CF6" w:rsidRPr="002D00DD" w:rsidRDefault="00167CF6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1F42A9" w14:textId="00272B4F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</w:t>
            </w:r>
            <w:r w:rsidR="00094F2C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к курсовой работ</w:t>
            </w:r>
            <w:r w:rsidR="00F24CF9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5D257DE2" w14:textId="77777777" w:rsidR="00872C5A" w:rsidRPr="002D00DD" w:rsidRDefault="00872C5A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9E8459" w14:textId="7777777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Двоичный канал</w:t>
            </w:r>
          </w:p>
          <w:p w14:paraId="0E4839FB" w14:textId="2117E029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 двоичный канал без стирания: априорные вероятности передачи символов </w:t>
            </w:r>
            <w:proofErr w:type="gramStart"/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1) 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0,85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вероятности переходов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(1'/1)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0,93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(1'/0)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0,06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752735C9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все вероятности переходов в двоичном канале, а также вероятности приема двоичных символов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0'),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(1'); изобразить граф переходов двоичного канала, показав на нем все вероятности;</w:t>
            </w:r>
          </w:p>
          <w:p w14:paraId="7C474612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дать краткую характеристику канала (симметричный, несимметричный) с физическим обоснованием;</w:t>
            </w:r>
          </w:p>
          <w:p w14:paraId="555809AA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рассчитать среднюю вероятность ошибки в канале </w:t>
            </w:r>
            <w:proofErr w:type="spellStart"/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ош</w:t>
            </w:r>
            <w:proofErr w:type="spellEnd"/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77929B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считая, что принимается менее вероятный символ (символ с меньшей вероятностью приема), рассчитать вероятность гипотез появления этого символа на выходе канала, дать заключение о качестве работы канала;</w:t>
            </w:r>
          </w:p>
          <w:p w14:paraId="5F400199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характер зависимости вероятности ошибки в двоичном канале от ее кратности; для этого:</w:t>
            </w:r>
          </w:p>
          <w:p w14:paraId="358A3AC0" w14:textId="1F111CE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рассчитать вероятности ошибок в канале для одно-, двух- и трехкратных ошибок, считая, что ошибки возникают в кодовой комбинации длиной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="00020B1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= 5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12FCAE5F" w14:textId="7777777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построить график зависимости вероятности ошибки в кодовой комбинации от ее кратности и сделать вывод о том, какие ошибки будут наиболее вероятны в канале.</w:t>
            </w:r>
          </w:p>
          <w:p w14:paraId="48C348B4" w14:textId="6A4B1304" w:rsidR="00094F2C" w:rsidRPr="002D00DD" w:rsidRDefault="00094F2C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2D00DD" w14:paraId="6A34BC2E" w14:textId="77777777" w:rsidTr="00F35159">
        <w:tc>
          <w:tcPr>
            <w:tcW w:w="3227" w:type="dxa"/>
          </w:tcPr>
          <w:p w14:paraId="6D3793CD" w14:textId="77777777" w:rsidR="002103AC" w:rsidRPr="002D00D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371" w:type="dxa"/>
          </w:tcPr>
          <w:p w14:paraId="082E1052" w14:textId="77777777" w:rsidR="002103AC" w:rsidRPr="002D00D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B53A3" w:rsidRPr="002D00DD" w14:paraId="57466F15" w14:textId="77777777" w:rsidTr="00F35159">
        <w:tc>
          <w:tcPr>
            <w:tcW w:w="3227" w:type="dxa"/>
          </w:tcPr>
          <w:p w14:paraId="042418DE" w14:textId="021C658A" w:rsidR="005B53A3" w:rsidRPr="002D00DD" w:rsidRDefault="005B53A3" w:rsidP="005B53A3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 xml:space="preserve">.1. </w:t>
            </w:r>
            <w:r w:rsidRPr="0058662C">
              <w:rPr>
                <w:rFonts w:ascii="Times New Roman" w:hAnsi="Times New Roman"/>
                <w:iCs/>
                <w:sz w:val="20"/>
                <w:szCs w:val="20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18A6EFB3" w14:textId="74166A55" w:rsidR="005B53A3" w:rsidRPr="002D00DD" w:rsidRDefault="005B53A3" w:rsidP="005B53A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умеет: </w:t>
            </w:r>
            <w:r w:rsidRPr="005866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определять</w:t>
            </w:r>
            <w:proofErr w:type="gramEnd"/>
            <w:r w:rsidRPr="005866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анализировать параметры и характеристики сигналов; выбирать способы кодирования, критерии приема сигналов.</w:t>
            </w:r>
          </w:p>
        </w:tc>
      </w:tr>
      <w:tr w:rsidR="002103AC" w:rsidRPr="002D00DD" w14:paraId="279B30AC" w14:textId="77777777" w:rsidTr="00872C5A">
        <w:trPr>
          <w:trHeight w:val="743"/>
        </w:trPr>
        <w:tc>
          <w:tcPr>
            <w:tcW w:w="10598" w:type="dxa"/>
            <w:gridSpan w:val="2"/>
          </w:tcPr>
          <w:p w14:paraId="2080DD48" w14:textId="77777777" w:rsidR="00E37178" w:rsidRPr="002D00DD" w:rsidRDefault="00E37178" w:rsidP="00E3717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15D5BD87" w14:textId="26DD1912" w:rsidR="004E3240" w:rsidRPr="002D00DD" w:rsidRDefault="004E3240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EF1572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При этом удельная энтропия двоичного источника сообщений составляет 0,6 бит/символ. Какой способ кодирования целесообразно выбрать? Обоснуйте свой выбор.</w:t>
            </w:r>
          </w:p>
          <w:p w14:paraId="34167548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однократных. Какой способ кодирования целесообразно выбрать? Обоснуйте свой выбор.</w:t>
            </w:r>
          </w:p>
          <w:p w14:paraId="5C9E0DD7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двукратных. Какой способ кодирования целесообразно выбрать? Обоснуйте свой выбор.</w:t>
            </w:r>
          </w:p>
          <w:p w14:paraId="3685E445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высокой кратности. Какой способ кодирования целесообразно выбрать? Обоснуйте свой выбор.</w:t>
            </w:r>
          </w:p>
          <w:p w14:paraId="49930BE0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При этом ставится условие максимальной простоты кодирующих и декодирующих устройств. Какой способ кодирования целесообразно выбрать? Обоснуйте свой выбор.</w:t>
            </w:r>
          </w:p>
          <w:p w14:paraId="293B5DED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на приемной стороне известны только символы алфавита, уровни сигнала и помехи. Какой критерий приема сигналов можно применить? Обоснуйте свой выбор.</w:t>
            </w:r>
          </w:p>
          <w:p w14:paraId="658F26DC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на приемной стороне известны символы алфавита, уровни сигнала и помехи, априорные вероятности передачи символов. Какой критерий приема сигналов можно применить? Обоснуйте свой выбор.</w:t>
            </w:r>
          </w:p>
          <w:p w14:paraId="3FD2B6FD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последствия ошибок разного рода несоизмеримы. Какой критерий приема сигналов можно применить? Обоснуйте свой выбор.</w:t>
            </w:r>
          </w:p>
          <w:p w14:paraId="11C2E56C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метод Шеннона-</w:t>
            </w:r>
            <w:proofErr w:type="spellStart"/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Фано</w:t>
            </w:r>
            <w:proofErr w:type="spellEnd"/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Каковы его достоинства и недостатки, ограничивающие выбор?</w:t>
            </w:r>
          </w:p>
          <w:p w14:paraId="7CE82E15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метод Хаффмана. Каковы его достоинства и недостатки, ограничивающие выбор?</w:t>
            </w:r>
          </w:p>
          <w:p w14:paraId="723CD143" w14:textId="324FC861" w:rsidR="00AC3163" w:rsidRPr="002D00DD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равномерное кодирование. Каковы его достоинства и недостатки, ограничивающие выбор?</w:t>
            </w:r>
          </w:p>
          <w:p w14:paraId="39C70E86" w14:textId="736A79BB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Необходимо повысить верность передачи информации. При этом достаточно только обнаруживать однократные ошибки, а избыточность кодирования должна быть минимальной Какой способ кодирования целесообразно выбрать?</w:t>
            </w:r>
          </w:p>
          <w:p w14:paraId="54532506" w14:textId="77777777" w:rsidR="00C75FC7" w:rsidRPr="002D00DD" w:rsidRDefault="00C75FC7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4A2051" w14:textId="59BF3B59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</w:t>
            </w:r>
            <w:r w:rsidR="002D00DD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к курсовой работ</w:t>
            </w:r>
            <w:r w:rsidR="00F24CF9"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е</w:t>
            </w: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3AB97FD4" w14:textId="77777777" w:rsidR="002D00DD" w:rsidRPr="002D00DD" w:rsidRDefault="002D00DD" w:rsidP="002D00DD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4. Энтропия дискретного источника. Статистическое кодирование</w:t>
            </w:r>
          </w:p>
          <w:p w14:paraId="1A74BC6F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Вероятност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ь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передачи символов двоичным источником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0,83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B6DB955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1) определить энтропию и производительность </w:t>
            </w:r>
            <w:proofErr w:type="spellStart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некодированного</w:t>
            </w:r>
            <w:proofErr w:type="spell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источника, пропускную способность и коэффициент использования канала, считая, что τ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 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25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мкс;</w:t>
            </w:r>
          </w:p>
          <w:p w14:paraId="0B6B9E8A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закодировать сообщения источника группами из двух элементов статистическим кодом, определить производительность источника в этом случае и коэффициент использования канала;</w:t>
            </w:r>
          </w:p>
          <w:p w14:paraId="3AADD180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3) закодировать сообщения источника группами из трех элементов и также определить производительность источника и коэффициент использования канала;</w:t>
            </w:r>
          </w:p>
          <w:p w14:paraId="394AEC46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проанализировать изменение коэффициента использования канала, сделать вывод.</w:t>
            </w:r>
          </w:p>
          <w:p w14:paraId="4420564A" w14:textId="51682F7D" w:rsidR="00F24CF9" w:rsidRPr="002D00DD" w:rsidRDefault="00F24CF9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B53A3" w:rsidRPr="002D00DD" w14:paraId="1DC7C254" w14:textId="77777777" w:rsidTr="00F35159">
        <w:trPr>
          <w:trHeight w:val="478"/>
        </w:trPr>
        <w:tc>
          <w:tcPr>
            <w:tcW w:w="3227" w:type="dxa"/>
          </w:tcPr>
          <w:p w14:paraId="07A6FD85" w14:textId="5F46B3AF" w:rsidR="005B53A3" w:rsidRPr="002D00DD" w:rsidRDefault="005B53A3" w:rsidP="005B53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t xml:space="preserve">.1. </w:t>
            </w:r>
            <w:r w:rsidRPr="0058662C">
              <w:rPr>
                <w:rFonts w:ascii="Times New Roman" w:hAnsi="Times New Roman"/>
                <w:iCs/>
                <w:sz w:val="20"/>
                <w:szCs w:val="20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5CF0D27C" w14:textId="47F1ADD0" w:rsidR="005B53A3" w:rsidRPr="002D00DD" w:rsidRDefault="005B53A3" w:rsidP="005B53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5866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и анализа показателей работы каналов передачи информации; навыками построения эффективных и помехоустойчивых кодов, кодеров и декодеров, реализации различных критериев принятия решения в приемных устройствах каналов передачи информации</w:t>
            </w:r>
          </w:p>
        </w:tc>
      </w:tr>
      <w:tr w:rsidR="008B4342" w:rsidRPr="002D00DD" w14:paraId="52296C54" w14:textId="77777777" w:rsidTr="00872C5A">
        <w:trPr>
          <w:trHeight w:val="743"/>
        </w:trPr>
        <w:tc>
          <w:tcPr>
            <w:tcW w:w="10598" w:type="dxa"/>
            <w:gridSpan w:val="2"/>
          </w:tcPr>
          <w:p w14:paraId="7C36CCCF" w14:textId="77777777" w:rsidR="00E37178" w:rsidRPr="002D00DD" w:rsidRDefault="00E37178" w:rsidP="00E3717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7F9AE70B" w14:textId="4A06C66E" w:rsidR="00B23A26" w:rsidRPr="002D00DD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F26C22C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0)=0,15. Разработайте код </w:t>
            </w:r>
            <w:proofErr w:type="spell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Фано</w:t>
            </w:r>
            <w:proofErr w:type="spell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содержащий 4 сообщения. </w:t>
            </w:r>
          </w:p>
          <w:p w14:paraId="3CF3F604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1)=0,2. Разработайте код </w:t>
            </w:r>
            <w:proofErr w:type="spell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Фано</w:t>
            </w:r>
            <w:proofErr w:type="spell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, содержащий 8 сообщений.</w:t>
            </w:r>
          </w:p>
          <w:p w14:paraId="7631BDCF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1)=0,2. Разработайте код Хаффмана, содержащий 8 сообщений.</w:t>
            </w:r>
          </w:p>
          <w:p w14:paraId="6D4B9D8A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Разработайте структурную схему кодера, формирующего код </w:t>
            </w:r>
            <w:proofErr w:type="spell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Фано</w:t>
            </w:r>
            <w:proofErr w:type="spell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соответствии с таблицей.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0"/>
              <w:gridCol w:w="916"/>
            </w:tblGrid>
            <w:tr w:rsidR="004135BD" w:rsidRPr="002D00DD" w14:paraId="224A51A5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08E7B45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Сообщение</w:t>
                  </w:r>
                </w:p>
              </w:tc>
              <w:tc>
                <w:tcPr>
                  <w:tcW w:w="916" w:type="dxa"/>
                  <w:vAlign w:val="center"/>
                </w:tcPr>
                <w:p w14:paraId="3BFE352A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КК</w:t>
                  </w:r>
                </w:p>
              </w:tc>
            </w:tr>
            <w:tr w:rsidR="004135BD" w:rsidRPr="002D00DD" w14:paraId="6F9E3ABB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182AE210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16" w:type="dxa"/>
                  <w:vAlign w:val="center"/>
                </w:tcPr>
                <w:p w14:paraId="402F3F5A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135BD" w:rsidRPr="002D00DD" w14:paraId="2DED2643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4400C60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001</w:t>
                  </w:r>
                </w:p>
              </w:tc>
              <w:tc>
                <w:tcPr>
                  <w:tcW w:w="916" w:type="dxa"/>
                  <w:vAlign w:val="center"/>
                </w:tcPr>
                <w:p w14:paraId="48277CD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4135BD" w:rsidRPr="002D00DD" w14:paraId="6FC0A7D5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7DE1B03A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010</w:t>
                  </w:r>
                </w:p>
              </w:tc>
              <w:tc>
                <w:tcPr>
                  <w:tcW w:w="916" w:type="dxa"/>
                  <w:vAlign w:val="center"/>
                </w:tcPr>
                <w:p w14:paraId="5632A3BF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  <w:tr w:rsidR="004135BD" w:rsidRPr="002D00DD" w14:paraId="150EA5C4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4CF3813A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16" w:type="dxa"/>
                  <w:vAlign w:val="center"/>
                </w:tcPr>
                <w:p w14:paraId="34B168CF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</w:tr>
            <w:tr w:rsidR="004135BD" w:rsidRPr="002D00DD" w14:paraId="1F22FB5A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6DFA1E80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011</w:t>
                  </w:r>
                </w:p>
              </w:tc>
              <w:tc>
                <w:tcPr>
                  <w:tcW w:w="916" w:type="dxa"/>
                  <w:vAlign w:val="center"/>
                </w:tcPr>
                <w:p w14:paraId="2F710D96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11100</w:t>
                  </w:r>
                </w:p>
              </w:tc>
            </w:tr>
            <w:tr w:rsidR="004135BD" w:rsidRPr="002D00DD" w14:paraId="35CAB599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1C11669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916" w:type="dxa"/>
                  <w:vAlign w:val="center"/>
                </w:tcPr>
                <w:p w14:paraId="62997FDA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11101</w:t>
                  </w:r>
                </w:p>
              </w:tc>
            </w:tr>
            <w:tr w:rsidR="004135BD" w:rsidRPr="002D00DD" w14:paraId="76C94079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3CA57B89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916" w:type="dxa"/>
                  <w:vAlign w:val="center"/>
                </w:tcPr>
                <w:p w14:paraId="3380FF2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11110</w:t>
                  </w:r>
                </w:p>
              </w:tc>
            </w:tr>
            <w:tr w:rsidR="004135BD" w:rsidRPr="002D00DD" w14:paraId="137D9D16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1BB62D6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916" w:type="dxa"/>
                  <w:vAlign w:val="center"/>
                </w:tcPr>
                <w:p w14:paraId="2CCB6F6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11111</w:t>
                  </w:r>
                </w:p>
              </w:tc>
            </w:tr>
          </w:tbl>
          <w:p w14:paraId="5500003A" w14:textId="77777777" w:rsidR="004135BD" w:rsidRPr="002D00DD" w:rsidRDefault="004135BD" w:rsidP="004135B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C15837D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Разработайте структурную схему декодера кода </w:t>
            </w:r>
            <w:proofErr w:type="spell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Фано</w:t>
            </w:r>
            <w:proofErr w:type="spell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соответствии с таблицей.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0"/>
              <w:gridCol w:w="916"/>
            </w:tblGrid>
            <w:tr w:rsidR="004135BD" w:rsidRPr="002D00DD" w14:paraId="3AA9D5F3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60624B1E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Сообщение</w:t>
                  </w:r>
                </w:p>
              </w:tc>
              <w:tc>
                <w:tcPr>
                  <w:tcW w:w="916" w:type="dxa"/>
                  <w:vAlign w:val="center"/>
                </w:tcPr>
                <w:p w14:paraId="35E8AFB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КК</w:t>
                  </w:r>
                </w:p>
              </w:tc>
            </w:tr>
            <w:tr w:rsidR="004135BD" w:rsidRPr="002D00DD" w14:paraId="0F727115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0819648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916" w:type="dxa"/>
                  <w:vAlign w:val="center"/>
                </w:tcPr>
                <w:p w14:paraId="266F1B2E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135BD" w:rsidRPr="002D00DD" w14:paraId="03F01A4F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3468DD0A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16" w:type="dxa"/>
                  <w:vAlign w:val="center"/>
                </w:tcPr>
                <w:p w14:paraId="35F49B21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4135BD" w:rsidRPr="002D00DD" w14:paraId="74793052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D2DE998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6" w:type="dxa"/>
                  <w:vAlign w:val="center"/>
                </w:tcPr>
                <w:p w14:paraId="55673C17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4135BD" w:rsidRPr="002D00DD" w14:paraId="26A4A5DF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683F9E31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916" w:type="dxa"/>
                  <w:vAlign w:val="center"/>
                </w:tcPr>
                <w:p w14:paraId="6BA4A6EC" w14:textId="77777777" w:rsidR="004135BD" w:rsidRPr="002D00DD" w:rsidRDefault="004135BD" w:rsidP="00866FC0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</w:tbl>
          <w:p w14:paraId="157C127D" w14:textId="77777777" w:rsidR="004135BD" w:rsidRPr="002D00DD" w:rsidRDefault="004135BD" w:rsidP="004135BD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3DDFAE8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кодера кода Хэмминга в соответствии с проверочной матрицей.</w:t>
            </w:r>
          </w:p>
          <w:p w14:paraId="05EF8AA6" w14:textId="77777777" w:rsidR="004135BD" w:rsidRPr="002D00DD" w:rsidRDefault="009E277B" w:rsidP="004135BD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pict w14:anchorId="1AEF47BD">
                <v:group id="_x0000_s1106" style="width:244.1pt;height:113.85pt;mso-position-horizontal-relative:char;mso-position-vertical-relative:line" coordorigin="3539,11496" coordsize="6065,2733">
                  <v:shape id="_x0000_s1107" type="#_x0000_t75" style="position:absolute;left:3539;top:11899;width:5152;height:1736">
                    <v:imagedata r:id="rId50" o:title=""/>
                  </v:shape>
                  <v:shape id="_x0000_s1108" type="#_x0000_t75" style="position:absolute;left:4213;top:11496;width:4673;height:405">
                    <v:imagedata r:id="rId51" o:title=""/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1109" type="#_x0000_t88" style="position:absolute;left:8779;top:11952;width:171;height:1596" adj=",10597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10" type="#_x0000_t202" style="position:absolute;left:9091;top:12579;width:513;height:339" filled="f" stroked="f">
                    <v:textbox style="mso-next-textbox:#_x0000_s1110" inset="0,0,0,0">
                      <w:txbxContent>
                        <w:p w14:paraId="3FC4987E" w14:textId="77777777" w:rsidR="00AF4D99" w:rsidRPr="00E0763C" w:rsidRDefault="00AF4D99" w:rsidP="004135BD">
                          <w:pP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11" type="#_x0000_t202" style="position:absolute;left:7570;top:13890;width:513;height:339" filled="f" stroked="f">
                    <v:textbox style="mso-next-textbox:#_x0000_s1111" inset="0,0,0,0">
                      <w:txbxContent>
                        <w:p w14:paraId="741AE6B9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12" type="#_x0000_t88" style="position:absolute;left:7681;top:12978;width:171;height:1539;rotation:90"/>
                  <v:shape id="_x0000_s1113" type="#_x0000_t88" style="position:absolute;left:5477;top:12440;width:96;height:2540;rotation:90"/>
                  <v:shape id="_x0000_s1114" type="#_x0000_t202" style="position:absolute;left:5509;top:13890;width:513;height:339" filled="f" stroked="f">
                    <v:textbox style="mso-next-textbox:#_x0000_s1114" inset="0,0,0,0">
                      <w:txbxContent>
                        <w:p w14:paraId="471235F3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  <o:OLEObject Type="Embed" ProgID="Equation.DSMT4" ShapeID="_x0000_s1107" DrawAspect="Content" ObjectID="_1841212537" r:id="rId52"/>
                <o:OLEObject Type="Embed" ProgID="Equation.DSMT4" ShapeID="_x0000_s1108" DrawAspect="Content" ObjectID="_1841212538" r:id="rId53"/>
              </w:pict>
            </w:r>
          </w:p>
          <w:p w14:paraId="51A6B927" w14:textId="77777777" w:rsidR="004135BD" w:rsidRPr="002D00DD" w:rsidRDefault="004135BD" w:rsidP="004135B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419E583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декодера кода Хэмминга в соответствии с проверочной матрицей.</w:t>
            </w:r>
          </w:p>
          <w:p w14:paraId="70868BFB" w14:textId="77777777" w:rsidR="004135BD" w:rsidRPr="002D00DD" w:rsidRDefault="009E277B" w:rsidP="004135BD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pict w14:anchorId="689FCF56">
                <v:group id="_x0000_s1097" style="width:244.1pt;height:113.85pt;mso-position-horizontal-relative:char;mso-position-vertical-relative:line" coordorigin="3539,11496" coordsize="6065,2733">
                  <v:shape id="_x0000_s1098" type="#_x0000_t75" style="position:absolute;left:3539;top:11899;width:5152;height:1736">
                    <v:imagedata r:id="rId50" o:title=""/>
                  </v:shape>
                  <v:shape id="_x0000_s1099" type="#_x0000_t75" style="position:absolute;left:4213;top:11496;width:4673;height:405">
                    <v:imagedata r:id="rId51" o:title=""/>
                  </v:shape>
                  <v:shape id="_x0000_s1100" type="#_x0000_t88" style="position:absolute;left:8779;top:11952;width:171;height:1596" adj=",10597"/>
                  <v:shape id="_x0000_s1101" type="#_x0000_t202" style="position:absolute;left:9091;top:12579;width:513;height:339" filled="f" stroked="f">
                    <v:textbox style="mso-next-textbox:#_x0000_s1101" inset="0,0,0,0">
                      <w:txbxContent>
                        <w:p w14:paraId="7045F6BF" w14:textId="77777777" w:rsidR="00AF4D99" w:rsidRPr="00E0763C" w:rsidRDefault="00AF4D99" w:rsidP="004135BD">
                          <w:pP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02" type="#_x0000_t202" style="position:absolute;left:7570;top:13890;width:513;height:339" filled="f" stroked="f">
                    <v:textbox style="mso-next-textbox:#_x0000_s1102" inset="0,0,0,0">
                      <w:txbxContent>
                        <w:p w14:paraId="4717F366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03" type="#_x0000_t88" style="position:absolute;left:7681;top:12978;width:171;height:1539;rotation:90"/>
                  <v:shape id="_x0000_s1104" type="#_x0000_t88" style="position:absolute;left:5477;top:12440;width:96;height:2540;rotation:90"/>
                  <v:shape id="_x0000_s1105" type="#_x0000_t202" style="position:absolute;left:5509;top:13890;width:513;height:339" filled="f" stroked="f">
                    <v:textbox style="mso-next-textbox:#_x0000_s1105" inset="0,0,0,0">
                      <w:txbxContent>
                        <w:p w14:paraId="7CE16D30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  <o:OLEObject Type="Embed" ProgID="Equation.DSMT4" ShapeID="_x0000_s1098" DrawAspect="Content" ObjectID="_1841212539" r:id="rId54"/>
                <o:OLEObject Type="Embed" ProgID="Equation.DSMT4" ShapeID="_x0000_s1099" DrawAspect="Content" ObjectID="_1841212540" r:id="rId55"/>
              </w:pict>
            </w:r>
          </w:p>
          <w:p w14:paraId="74B521A1" w14:textId="77777777" w:rsidR="004135BD" w:rsidRPr="002D00DD" w:rsidRDefault="004135BD" w:rsidP="004135B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3D80AA8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Заданы вид модуляции – ФМ, амплитуда сигнала – 4 В и отношение сигнал-помеха </w:t>
            </w:r>
            <w:r w:rsidRPr="002D00DD">
              <w:rPr>
                <w:rFonts w:ascii="Times New Roman" w:hAnsi="Times New Roman"/>
                <w:position w:val="-6"/>
                <w:sz w:val="20"/>
                <w:szCs w:val="20"/>
              </w:rPr>
              <w:object w:dxaOrig="720" w:dyaOrig="360" w14:anchorId="55E2007D">
                <v:shape id="_x0000_i1045" type="#_x0000_t75" style="width:29.25pt;height:14.25pt" o:ole="">
                  <v:imagedata r:id="rId56" o:title=""/>
                </v:shape>
                <o:OLEObject Type="Embed" ProgID="Equation.DSMT4" ShapeID="_x0000_i1045" DrawAspect="Content" ObjectID="_1841212530" r:id="rId57"/>
              </w:object>
            </w:r>
            <w:r w:rsidRPr="002D00DD">
              <w:rPr>
                <w:rFonts w:ascii="Times New Roman" w:hAnsi="Times New Roman"/>
                <w:sz w:val="20"/>
                <w:szCs w:val="20"/>
              </w:rPr>
              <w:t>. Реализуйте в приемном устройстве критерий максимального правдоподобия.</w:t>
            </w:r>
          </w:p>
          <w:p w14:paraId="721DC1E5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Заданы вид модуляции – ЧМ, амплитуда сигнала – 3 В, вероятность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0)=0,2 и отношение сигнал-помеха </w:t>
            </w:r>
            <w:r w:rsidRPr="002D00DD">
              <w:rPr>
                <w:rFonts w:ascii="Times New Roman" w:hAnsi="Times New Roman"/>
                <w:position w:val="-6"/>
                <w:sz w:val="20"/>
                <w:szCs w:val="20"/>
              </w:rPr>
              <w:object w:dxaOrig="740" w:dyaOrig="360" w14:anchorId="5A39AAFA">
                <v:shape id="_x0000_i1046" type="#_x0000_t75" style="width:30pt;height:14.25pt" o:ole="">
                  <v:imagedata r:id="rId58" o:title=""/>
                </v:shape>
                <o:OLEObject Type="Embed" ProgID="Equation.DSMT4" ShapeID="_x0000_i1046" DrawAspect="Content" ObjectID="_1841212531" r:id="rId59"/>
              </w:object>
            </w:r>
            <w:r w:rsidRPr="002D00DD">
              <w:rPr>
                <w:rFonts w:ascii="Times New Roman" w:hAnsi="Times New Roman"/>
                <w:sz w:val="20"/>
                <w:szCs w:val="20"/>
              </w:rPr>
              <w:t>. Реализуйте в приемном устройстве критерий минимума средней ошибки.</w:t>
            </w:r>
          </w:p>
          <w:p w14:paraId="7AA4597C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Заданы вид модуляции – ЧМ, амплитуда сигнала – 3 В, отношение сигнал-помеха </w:t>
            </w:r>
            <w:r w:rsidRPr="002D00DD">
              <w:rPr>
                <w:rFonts w:ascii="Times New Roman" w:hAnsi="Times New Roman"/>
                <w:position w:val="-6"/>
                <w:sz w:val="20"/>
                <w:szCs w:val="20"/>
              </w:rPr>
              <w:object w:dxaOrig="740" w:dyaOrig="360" w14:anchorId="7161246A">
                <v:shape id="_x0000_i1047" type="#_x0000_t75" style="width:30pt;height:14.25pt" o:ole="">
                  <v:imagedata r:id="rId58" o:title=""/>
                </v:shape>
                <o:OLEObject Type="Embed" ProgID="Equation.DSMT4" ShapeID="_x0000_i1047" DrawAspect="Content" ObjectID="_1841212532" r:id="rId60"/>
              </w:objec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и вероятность ошибки первого рода α=0,0005. Реализуйте в приемном устройстве критерий Неймана-Пирсона.</w:t>
            </w:r>
          </w:p>
          <w:p w14:paraId="0E09EE73" w14:textId="77777777" w:rsidR="004135BD" w:rsidRPr="002D00DD" w:rsidRDefault="004135BD" w:rsidP="004135B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A26141C" w14:textId="6933280B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</w:t>
            </w:r>
            <w:r w:rsidR="00E36B50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2E532AC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4. Энтропия дискретного источника. Статистическое кодирование</w:t>
            </w:r>
          </w:p>
          <w:p w14:paraId="6DD5C800" w14:textId="5A197F65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Вероятност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ь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передачи символов двоичным источником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0)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0,83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175DC82" w14:textId="176A77CF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1) определить энтропию и производительность </w:t>
            </w:r>
            <w:proofErr w:type="spellStart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некодированного</w:t>
            </w:r>
            <w:proofErr w:type="spell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источника, пропускную способность и коэффициент использования канала, считая, что τ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 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25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мкс;</w:t>
            </w:r>
          </w:p>
          <w:p w14:paraId="419930CE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закодировать сообщения источника группами из двух элементов статистическим кодом, определить производительность источника в этом случае и коэффициент использования канала;</w:t>
            </w:r>
          </w:p>
          <w:p w14:paraId="2CF236EA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3) закодировать сообщения источника группами из трех элементов и также определить производительность источника и коэффициент использования канала;</w:t>
            </w:r>
          </w:p>
          <w:p w14:paraId="63316DF2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проанализировать изменение коэффициента использования канала, сделать вывод.</w:t>
            </w:r>
          </w:p>
          <w:p w14:paraId="7A53CCEE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BE9B580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5. Использование статистических критериев обнаружения и распознавания сигналов</w:t>
            </w:r>
          </w:p>
          <w:p w14:paraId="4FE4F732" w14:textId="3D2FA0FE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значения порогового уровня и вероятности ошибки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object w:dxaOrig="300" w:dyaOrig="380" w14:anchorId="2AD2FCFB">
                <v:shape id="_x0000_i1048" type="#_x0000_t75" style="width:10.5pt;height:12.75pt" o:ole="">
                  <v:imagedata r:id="rId61" o:title=""/>
                </v:shape>
                <o:OLEObject Type="Embed" ProgID="Equation.DSMT4" ShapeID="_x0000_i1048" DrawAspect="Content" ObjectID="_1841212533" r:id="rId62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решающем устройстве РУ1 (дискретном демодуляторе) при использовании трех статистических критериев обнаружения и распознавания (критерий максимального правдоподобия, критерий минимума среднего риска, критерий Неймана-Пирсона), если:</w:t>
            </w:r>
          </w:p>
          <w:p w14:paraId="1DEC1135" w14:textId="4C5CDC16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– вероятности передачи символов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0)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0,83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045CE225" w14:textId="584CE616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– элементарный сигнал, соответствующий символу 1 – гармоническое колебание с амплитудой </w:t>
            </w:r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U</w:t>
            </w:r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m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,1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В;</w:t>
            </w:r>
          </w:p>
          <w:p w14:paraId="7A5C4848" w14:textId="6E5C825F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– вид телеграфии: ФТ.</w:t>
            </w:r>
          </w:p>
          <w:p w14:paraId="414DDDC1" w14:textId="51B10490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– в непрерывном канале действует стационарная нормальная помеха (отношение сигнал-помеха на входе демодулятора </w:t>
            </w:r>
            <w:r w:rsidR="00020B12" w:rsidRPr="00020B12">
              <w:rPr>
                <w:rFonts w:ascii="Times New Roman" w:eastAsia="Times New Roman" w:hAnsi="Times New Roman"/>
                <w:bCs/>
                <w:iCs/>
                <w:position w:val="-6"/>
                <w:sz w:val="20"/>
                <w:szCs w:val="20"/>
              </w:rPr>
              <w:object w:dxaOrig="720" w:dyaOrig="360" w14:anchorId="7B4005B7">
                <v:shape id="_x0000_i1049" type="#_x0000_t75" style="width:25.5pt;height:13.5pt" o:ole="">
                  <v:imagedata r:id="rId63" o:title=""/>
                </v:shape>
                <o:OLEObject Type="Embed" ProgID="Equation.DSMT4" ShapeID="_x0000_i1049" DrawAspect="Content" ObjectID="_1841212534" r:id="rId64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);</w:t>
            </w:r>
          </w:p>
          <w:p w14:paraId="634108A8" w14:textId="04D1DE16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– вероятность ложной тревоги α = </w:t>
            </w:r>
            <w:r w:rsidR="00020B12" w:rsidRPr="00020B12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·10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-4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0F6032D" w14:textId="4C2F8E4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Сравнить рассчитанные значения величин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object w:dxaOrig="300" w:dyaOrig="380" w14:anchorId="2C711929">
                <v:shape id="_x0000_i1050" type="#_x0000_t75" style="width:10.5pt;height:12.75pt" o:ole="">
                  <v:imagedata r:id="rId61" o:title=""/>
                </v:shape>
                <o:OLEObject Type="Embed" ProgID="Equation.DSMT4" ShapeID="_x0000_i1050" DrawAspect="Content" ObjectID="_1841212535" r:id="rId65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α 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рассмотренных критериев и сделать вывод, какой из критериев обеспечивает наиболее безотказную (наименьшее значение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object w:dxaOrig="300" w:dyaOrig="380" w14:anchorId="79C9336E">
                <v:shape id="_x0000_i1051" type="#_x0000_t75" style="width:10.5pt;height:12.75pt" o:ole="">
                  <v:imagedata r:id="rId61" o:title=""/>
                </v:shape>
                <o:OLEObject Type="Embed" ProgID="Equation.DSMT4" ShapeID="_x0000_i1051" DrawAspect="Content" ObjectID="_1841212536" r:id="rId66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работу рельсовой цепи, а какой – наиболее безопасную (наименьшее значение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α 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1376DDD8" w14:textId="286D52B7" w:rsidR="00800326" w:rsidRPr="002D00DD" w:rsidRDefault="002D00DD" w:rsidP="00E25CC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Предполагается, что дискретный канал – без памяти, т. е. вероятности переходов одного символа в другой не зависят от того, какой символ передавался до этого.</w:t>
            </w:r>
          </w:p>
        </w:tc>
      </w:tr>
    </w:tbl>
    <w:p w14:paraId="5AF1D34D" w14:textId="77777777" w:rsidR="002103AC" w:rsidRPr="002D00DD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A440485" w14:textId="16EA467A" w:rsidR="006459F1" w:rsidRPr="00932B9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932B99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932B9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932B9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0683E985" w14:textId="77777777" w:rsidR="00E55C56" w:rsidRDefault="00E55C56" w:rsidP="00E55C56">
      <w:pPr>
        <w:pStyle w:val="a6"/>
        <w:spacing w:after="0" w:line="240" w:lineRule="auto"/>
        <w:ind w:left="141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32B99">
        <w:rPr>
          <w:rFonts w:ascii="Times New Roman" w:hAnsi="Times New Roman"/>
          <w:b/>
          <w:iCs/>
          <w:sz w:val="24"/>
          <w:szCs w:val="24"/>
        </w:rPr>
        <w:t>Перечень вопросов</w:t>
      </w:r>
      <w:r>
        <w:rPr>
          <w:rFonts w:ascii="Times New Roman" w:hAnsi="Times New Roman"/>
          <w:b/>
          <w:iCs/>
          <w:sz w:val="24"/>
          <w:szCs w:val="24"/>
        </w:rPr>
        <w:t xml:space="preserve"> к зачету</w:t>
      </w:r>
    </w:p>
    <w:p w14:paraId="0DA24646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Понятие об информации, сообщениях, сигналах.</w:t>
      </w:r>
    </w:p>
    <w:p w14:paraId="256EA352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Виды сигналов в системах АТС.</w:t>
      </w:r>
    </w:p>
    <w:p w14:paraId="207C385A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Обобщенная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структурная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схема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системы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передачи информации.</w:t>
      </w:r>
    </w:p>
    <w:p w14:paraId="588A8F53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параметры системы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передачи информации</w:t>
      </w:r>
      <w:r>
        <w:rPr>
          <w:rFonts w:ascii="Times New Roman" w:hAnsi="Times New Roman"/>
          <w:bCs/>
          <w:color w:val="000000"/>
          <w:sz w:val="24"/>
          <w:szCs w:val="24"/>
        </w:rPr>
        <w:t>. У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словие неискаженной передачи сигнала по каналу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6A9554E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Временн</w:t>
      </w: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е и </w:t>
      </w:r>
      <w:r>
        <w:rPr>
          <w:rFonts w:ascii="Times New Roman" w:hAnsi="Times New Roman"/>
          <w:bCs/>
          <w:color w:val="000000"/>
          <w:sz w:val="24"/>
          <w:szCs w:val="24"/>
        </w:rPr>
        <w:t>частотное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представлени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сигнало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93A73F1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Детерминированные сигналы и носители.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Энергия и мощность </w:t>
      </w:r>
      <w:r w:rsidRPr="000676EA">
        <w:rPr>
          <w:rFonts w:ascii="Times New Roman" w:hAnsi="Times New Roman"/>
          <w:bCs/>
          <w:color w:val="000000"/>
          <w:sz w:val="24"/>
          <w:szCs w:val="24"/>
        </w:rPr>
        <w:t>детерминированного сигнала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27EBFE4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Спектр периодических сигналов.</w:t>
      </w:r>
    </w:p>
    <w:p w14:paraId="2394516A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Спектр </w:t>
      </w:r>
      <w:r>
        <w:rPr>
          <w:rFonts w:ascii="Times New Roman" w:hAnsi="Times New Roman"/>
          <w:bCs/>
          <w:color w:val="000000"/>
          <w:sz w:val="24"/>
          <w:szCs w:val="24"/>
        </w:rPr>
        <w:t>не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периодических сигналов.</w:t>
      </w:r>
    </w:p>
    <w:p w14:paraId="0C042335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676EA">
        <w:rPr>
          <w:rFonts w:ascii="Times New Roman" w:hAnsi="Times New Roman"/>
          <w:bCs/>
          <w:color w:val="000000"/>
          <w:sz w:val="24"/>
          <w:szCs w:val="24"/>
        </w:rPr>
        <w:t>Спектральная функция одиночного прямоугольного импульса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5C7579D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Модуляция.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676EA">
        <w:rPr>
          <w:rFonts w:ascii="Times New Roman" w:hAnsi="Times New Roman"/>
          <w:bCs/>
          <w:color w:val="000000"/>
          <w:sz w:val="24"/>
          <w:szCs w:val="24"/>
        </w:rPr>
        <w:t>Носитель в виде постоянного состояния</w:t>
      </w:r>
      <w:r>
        <w:rPr>
          <w:rFonts w:ascii="Times New Roman" w:hAnsi="Times New Roman"/>
          <w:bCs/>
          <w:color w:val="000000"/>
          <w:sz w:val="24"/>
          <w:szCs w:val="24"/>
        </w:rPr>
        <w:t>. Видеоимпульсы постоянного тока.</w:t>
      </w:r>
    </w:p>
    <w:p w14:paraId="1B78CDB9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Амплитудная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 гармонического носителя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478E1B7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Энергетические соотношения в амплитудно-модулированном сигнале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C77E31A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Частотная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E502A13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Фазовая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46AD546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D563A">
        <w:rPr>
          <w:rFonts w:ascii="Times New Roman" w:hAnsi="Times New Roman"/>
          <w:bCs/>
          <w:color w:val="000000"/>
          <w:sz w:val="24"/>
          <w:szCs w:val="24"/>
        </w:rPr>
        <w:t xml:space="preserve">Амплитудная </w:t>
      </w:r>
      <w:r>
        <w:rPr>
          <w:rFonts w:ascii="Times New Roman" w:hAnsi="Times New Roman"/>
          <w:bCs/>
          <w:color w:val="000000"/>
          <w:sz w:val="24"/>
          <w:szCs w:val="24"/>
        </w:rPr>
        <w:t>манипуляция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184A504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Частотная манипуляция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8BB41F9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Фазовая манипуляция, относительная фазовая манипуляция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2DEDE27" w14:textId="77777777" w:rsidR="00E55C56" w:rsidRPr="007D563A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Частотное уплотнение линий связи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AFD444D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Оптические сигналы и их особенности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1321869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Способы модуляции оптических сигналов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9DF5733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Случайный процесс, его вероятностные характеристики.</w:t>
      </w:r>
    </w:p>
    <w:p w14:paraId="48211E50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Случайный процесс, его числовые характеристики.</w:t>
      </w:r>
    </w:p>
    <w:p w14:paraId="3994B449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Стационарность и эргодичность случайного процесса.</w:t>
      </w:r>
    </w:p>
    <w:p w14:paraId="18D52A77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виды распределений случайного процесса (равномерное, дискретное, нормальное).</w:t>
      </w:r>
    </w:p>
    <w:p w14:paraId="44CAD7D2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Нормальный процесс, интеграл вероятностей.</w:t>
      </w:r>
    </w:p>
    <w:p w14:paraId="34C65CCB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Корреляционная функция </w:t>
      </w:r>
      <w:r>
        <w:rPr>
          <w:rFonts w:ascii="Times New Roman" w:hAnsi="Times New Roman"/>
          <w:bCs/>
          <w:color w:val="000000"/>
          <w:sz w:val="24"/>
          <w:szCs w:val="24"/>
        </w:rPr>
        <w:t>случайного процесса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8E2B8DB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Автокорреляционная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функция</w:t>
      </w:r>
      <w:r>
        <w:rPr>
          <w:rFonts w:ascii="Times New Roman" w:hAnsi="Times New Roman"/>
          <w:bCs/>
          <w:color w:val="000000"/>
          <w:sz w:val="24"/>
          <w:szCs w:val="24"/>
        </w:rPr>
        <w:t>, ее свойства.</w:t>
      </w:r>
    </w:p>
    <w:p w14:paraId="6CDA6C9E" w14:textId="77777777" w:rsidR="00E55C56" w:rsidRPr="00CE7962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Спектральная плотность мощности.</w:t>
      </w:r>
    </w:p>
    <w:p w14:paraId="1285D90B" w14:textId="77777777" w:rsidR="00E55C56" w:rsidRDefault="00E55C56" w:rsidP="00E55C56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Белый шум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3E44759" w14:textId="77777777" w:rsidR="00E55C56" w:rsidRPr="009C7FA6" w:rsidRDefault="00E55C56" w:rsidP="00E55C56">
      <w:pPr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FA6">
        <w:rPr>
          <w:rFonts w:ascii="Times New Roman" w:eastAsia="Times New Roman" w:hAnsi="Times New Roman"/>
          <w:b/>
          <w:iCs/>
          <w:sz w:val="24"/>
          <w:szCs w:val="24"/>
        </w:rPr>
        <w:t>Перечень вопросов</w:t>
      </w:r>
      <w:r w:rsidRPr="009C7FA6">
        <w:rPr>
          <w:rFonts w:ascii="Times New Roman" w:hAnsi="Times New Roman"/>
          <w:b/>
          <w:iCs/>
          <w:sz w:val="24"/>
          <w:szCs w:val="24"/>
        </w:rPr>
        <w:t xml:space="preserve"> к зачету</w:t>
      </w:r>
      <w:r>
        <w:rPr>
          <w:rFonts w:ascii="Times New Roman" w:hAnsi="Times New Roman"/>
          <w:b/>
          <w:iCs/>
          <w:sz w:val="24"/>
          <w:szCs w:val="24"/>
        </w:rPr>
        <w:t xml:space="preserve"> с оценкой</w:t>
      </w:r>
    </w:p>
    <w:p w14:paraId="5791FEB1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Виды преобразований сигналов в каналах. Квантование по уровню. Неравномерное квантование. Погрешности квантования.</w:t>
      </w:r>
    </w:p>
    <w:p w14:paraId="16E4B295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Дискретизация сигналов по времени. Теорема отсчетов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(Котельникова)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EA3AF48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 xml:space="preserve">Цифровые сигналы.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ИКМ и ДМ, перспективы цифровых систем передачи информации. Объем сигнала и емкость канала.</w:t>
      </w:r>
    </w:p>
    <w:p w14:paraId="48883CFD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 xml:space="preserve">Многоканальные системы передачи информации. 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ременное уплотнение линий связи.</w:t>
      </w:r>
    </w:p>
    <w:p w14:paraId="2D989BF7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Линейные и нелинейные каналы. Каналы без памяти и с памятью.</w:t>
      </w:r>
    </w:p>
    <w:p w14:paraId="52A41557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Искажения и помехи в каналах.</w:t>
      </w:r>
    </w:p>
    <w:p w14:paraId="7BD396CC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Преобразование параметров сигналов в каналах.</w:t>
      </w:r>
    </w:p>
    <w:p w14:paraId="7F4D1B66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Модели дискретных каналов – симметричный, несимметричный, со стиранием. Матрицы и графы переходов в дискретных каналах.</w:t>
      </w:r>
    </w:p>
    <w:p w14:paraId="4C210BAB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Информационная метрика Хартли и Шеннона. Энтропия и ее избыточность.</w:t>
      </w:r>
    </w:p>
    <w:p w14:paraId="2AC98374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 xml:space="preserve">Теорема о пропускной способности каналов без шумов и статистическое кодирование. </w:t>
      </w:r>
    </w:p>
    <w:p w14:paraId="0FC4B4F0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Теорема Шеннона для каналов с помехами. Пропускная способность каналов с помехами.</w:t>
      </w:r>
    </w:p>
    <w:p w14:paraId="085E0CB8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Введение избыточности в передаваемое сообщение. Исправляющая способность и кодовое расстояние. Классификация корректирующих кодов.</w:t>
      </w:r>
    </w:p>
    <w:p w14:paraId="1B1AA4CB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 xml:space="preserve">Коды Хемминга, кодирующие и декодирующие устройства. Недостатки кодов Хемминга. </w:t>
      </w:r>
    </w:p>
    <w:p w14:paraId="6830D131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Циклические и непрерывные коды.</w:t>
      </w:r>
    </w:p>
    <w:p w14:paraId="33D62FA6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Каналы с обратной связью.</w:t>
      </w:r>
    </w:p>
    <w:p w14:paraId="3AEECDE5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Функциональная схема приемника.</w:t>
      </w:r>
    </w:p>
    <w:p w14:paraId="765D94D1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Фильтр, частотный фильтр. Оптимальный фильтр.</w:t>
      </w:r>
    </w:p>
    <w:p w14:paraId="7F2312D4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Схема ШОУ.</w:t>
      </w:r>
    </w:p>
    <w:p w14:paraId="7F96476C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Методы накопления при приеме сигналов. Корреляционный приемник.</w:t>
      </w:r>
    </w:p>
    <w:p w14:paraId="433EF68A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Потенциальная помехоустойчивость по Котельникову.</w:t>
      </w:r>
    </w:p>
    <w:p w14:paraId="6184F328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Ошибки при решениях о приеме символа или ошибки первого и второго рода.</w:t>
      </w:r>
    </w:p>
    <w:p w14:paraId="44713C5E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максимального правдоподобия.</w:t>
      </w:r>
    </w:p>
    <w:p w14:paraId="4725BF22" w14:textId="77777777" w:rsidR="00E55C56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минимального риска.</w:t>
      </w:r>
    </w:p>
    <w:p w14:paraId="0E226527" w14:textId="77777777" w:rsidR="00E55C56" w:rsidRPr="005E1CCE" w:rsidRDefault="00E55C56" w:rsidP="00E55C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Неймана-Пирсона.</w:t>
      </w:r>
    </w:p>
    <w:p w14:paraId="28DC33DF" w14:textId="0D260731" w:rsidR="0026524B" w:rsidRPr="002D00DD" w:rsidRDefault="0026524B" w:rsidP="0026524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8462B9F" w14:textId="2A326E3C" w:rsidR="00E36B50" w:rsidRPr="00A5261A" w:rsidRDefault="00DF7705" w:rsidP="00E36B5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5261A">
        <w:rPr>
          <w:rFonts w:ascii="Times New Roman" w:hAnsi="Times New Roman"/>
          <w:b/>
          <w:color w:val="000000"/>
          <w:sz w:val="24"/>
          <w:szCs w:val="24"/>
        </w:rPr>
        <w:t>Перечень вопросов для подготовки к защите курсовой работы</w:t>
      </w:r>
      <w:r w:rsidR="00E36B50" w:rsidRPr="00A5261A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7044C3A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импульс?</w:t>
      </w:r>
    </w:p>
    <w:p w14:paraId="0AED2244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2D00DD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С</w:t>
      </w:r>
      <w:proofErr w:type="gram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каким частотным параметром и как связан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временно́й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параметр «длительность импульса»?</w:t>
      </w:r>
    </w:p>
    <w:p w14:paraId="46485256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2D00DD"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С</w:t>
      </w:r>
      <w:proofErr w:type="gram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каким частотным параметром и как связан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временно́й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параметр «период следования импульсов»?</w:t>
      </w:r>
    </w:p>
    <w:p w14:paraId="5F8B7998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2D00DD">
        <w:rPr>
          <w:rFonts w:ascii="Times New Roman" w:hAnsi="Times New Roman"/>
          <w:bCs/>
          <w:color w:val="000000"/>
          <w:sz w:val="24"/>
          <w:szCs w:val="24"/>
        </w:rPr>
        <w:t>4.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С</w:t>
      </w:r>
      <w:proofErr w:type="gram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каким частотным параметром и как связан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временно́й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параметр «скважность последовательности импульсов»?</w:t>
      </w:r>
    </w:p>
    <w:p w14:paraId="04C49995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5.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Какой процесс называется случайным, детерминированным? Что такое «реализация», «ансамбль реализаций», «сечение случайного процесса»?</w:t>
      </w:r>
    </w:p>
    <w:p w14:paraId="0544A90C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lastRenderedPageBreak/>
        <w:t>6.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функция распределения случайного процесса? Каковы ее физический смысл и свойства?</w:t>
      </w:r>
    </w:p>
    <w:p w14:paraId="3615E283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7.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плотность распределения случайного процесса? Каковы ее физический смысл и свойства?</w:t>
      </w:r>
    </w:p>
    <w:p w14:paraId="009F9B6D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8.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«начальный момент первого порядка»? Каков его физический смысл?</w:t>
      </w:r>
    </w:p>
    <w:p w14:paraId="061A644A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9.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«постоянная составляющая сигнала», «переменная составляющая сигнала»? Как они определяются?</w:t>
      </w:r>
    </w:p>
    <w:p w14:paraId="009FF386" w14:textId="134E1082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10.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«центральный момент второго порядка»? Каков его физический смысл?</w:t>
      </w:r>
    </w:p>
    <w:p w14:paraId="06EE9B13" w14:textId="0C8214B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«корреляционная функция»? Как она определяется при усреднении по времени? Каковы ее свойства?</w:t>
      </w:r>
    </w:p>
    <w:p w14:paraId="1231A513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 зависит в общем случае вероятность ошибки от её кратности и почему? Какой из этого можно сделать вывод?</w:t>
      </w:r>
    </w:p>
    <w:p w14:paraId="15968BB1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Дайте определение энтропии и напишите для неё формулу согласно этому определению.</w:t>
      </w:r>
    </w:p>
    <w:p w14:paraId="4B79CB35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 зависит энтропия от вероятности сообщения? Какова максимальная энтропия источника двоичных сообщений и почему?</w:t>
      </w:r>
    </w:p>
    <w:p w14:paraId="1A759C27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скорость передачи информации? От чего она зависит в системе передачи дискретных сообщений?</w:t>
      </w:r>
    </w:p>
    <w:p w14:paraId="2CF44D39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пропускная способность дискретного канала? От чего она зависит?</w:t>
      </w:r>
    </w:p>
    <w:p w14:paraId="3343615E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каком случае источник согласован с каналом, а в каком не согласован? Что такое коэффициент использования канала?</w:t>
      </w:r>
    </w:p>
    <w:p w14:paraId="3AFB2EF0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чём заключается суть статистического кодирования, предложенного Шенноном? Как изменится коэффициент использования канала при таком кодировании?</w:t>
      </w:r>
    </w:p>
    <w:p w14:paraId="51447438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Поясните алгоритм оптимального статистического кодирования, предложенный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Фано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и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Хаффменом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A2B69AD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Каков главный недостаток статистического кодирования и почему?</w:t>
      </w:r>
    </w:p>
    <w:p w14:paraId="7E81E9CF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Какие типы задач решаются при приеме сигналов? В чем они состоят?</w:t>
      </w:r>
    </w:p>
    <w:p w14:paraId="58F3B3D7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Какие ошибки могут происходить при приеме сигнала? Как определяется полная (средняя) вероятность ошибки при приеме двоичных символов?</w:t>
      </w:r>
    </w:p>
    <w:p w14:paraId="184732DF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максимального правдоподобия? Когда он применяется?</w:t>
      </w:r>
    </w:p>
    <w:p w14:paraId="7E7760D6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минимума средней ошибки? Когда он применяется?</w:t>
      </w:r>
    </w:p>
    <w:p w14:paraId="75617171" w14:textId="44CAEB0D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Неймана-Пирсона? Когда он применяется?</w:t>
      </w:r>
    </w:p>
    <w:p w14:paraId="7FAE6E9E" w14:textId="77777777" w:rsidR="00E36B50" w:rsidRPr="002D00DD" w:rsidRDefault="00E36B50" w:rsidP="0026524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2D00D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2D00D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2D00D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D00D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D00D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«отлично»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D00DD">
        <w:rPr>
          <w:rFonts w:ascii="Times New Roman" w:hAnsi="Times New Roman"/>
          <w:sz w:val="24"/>
          <w:szCs w:val="24"/>
        </w:rPr>
        <w:t>составляет</w:t>
      </w:r>
      <w:r w:rsidRPr="002D00D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«хорошо»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D00DD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D00DD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D00D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D00D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D00D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превысило норму для оценки </w:t>
      </w:r>
      <w:r w:rsidR="00B76696"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3D86900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C7F0FE0" w14:textId="710A1841" w:rsidR="00D84BAB" w:rsidRPr="002D00DD" w:rsidRDefault="00D84BAB" w:rsidP="00D84BA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2BED2974" w14:textId="280D12FD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D00DD">
        <w:rPr>
          <w:rFonts w:ascii="Times New Roman" w:hAnsi="Times New Roman"/>
          <w:b/>
          <w:sz w:val="24"/>
          <w:szCs w:val="24"/>
        </w:rPr>
        <w:t xml:space="preserve">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45C0CC0" w14:textId="0A22870F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D00DD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A61F1C7" w14:textId="5217ECDE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D00DD">
        <w:rPr>
          <w:rFonts w:ascii="Times New Roman" w:hAnsi="Times New Roman"/>
          <w:sz w:val="24"/>
          <w:szCs w:val="24"/>
        </w:rPr>
        <w:t>.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A851278" w14:textId="039B3322" w:rsidR="00234620" w:rsidRPr="002D00DD" w:rsidRDefault="00234620" w:rsidP="0023462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412B32" w14:textId="6F23034A" w:rsidR="00D84BAB" w:rsidRPr="002D00DD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D421DD4" w14:textId="77777777" w:rsidR="00D84BAB" w:rsidRPr="002D00DD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247E5323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84BAB" w:rsidRPr="002D00DD">
        <w:rPr>
          <w:rFonts w:ascii="Times New Roman" w:hAnsi="Times New Roman"/>
          <w:b/>
          <w:color w:val="000000"/>
          <w:sz w:val="24"/>
          <w:szCs w:val="24"/>
        </w:rPr>
        <w:t>зачету, зачету с оценкой</w:t>
      </w:r>
    </w:p>
    <w:p w14:paraId="4F33C61E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2D00DD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D00DD">
        <w:rPr>
          <w:rFonts w:ascii="Times New Roman" w:hAnsi="Times New Roman"/>
          <w:sz w:val="24"/>
          <w:szCs w:val="24"/>
        </w:rPr>
        <w:t>продемонстрировал навык</w:t>
      </w:r>
      <w:r w:rsidRPr="002D00DD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D00DD">
        <w:rPr>
          <w:rFonts w:ascii="Times New Roman" w:hAnsi="Times New Roman"/>
          <w:sz w:val="24"/>
          <w:szCs w:val="24"/>
        </w:rPr>
        <w:t xml:space="preserve">логических и </w:t>
      </w:r>
      <w:r w:rsidRPr="002D00DD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D00DD">
        <w:rPr>
          <w:rFonts w:ascii="Times New Roman" w:hAnsi="Times New Roman"/>
          <w:sz w:val="24"/>
          <w:szCs w:val="24"/>
        </w:rPr>
        <w:t xml:space="preserve"> </w:t>
      </w:r>
    </w:p>
    <w:p w14:paraId="1044494A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D00DD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2D00DD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2D00DD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BC4DF0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2D00DD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D00DD">
        <w:rPr>
          <w:rFonts w:ascii="Times New Roman" w:hAnsi="Times New Roman"/>
          <w:sz w:val="24"/>
          <w:szCs w:val="24"/>
        </w:rPr>
        <w:t>.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8AFEC30" w14:textId="4F2B24A6" w:rsidR="00A5357A" w:rsidRPr="002D00DD" w:rsidRDefault="00F22904" w:rsidP="00DC30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="009005DF" w:rsidRPr="002D00DD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2D00DD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A5357A" w:rsidRPr="002D00D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3459D" w14:textId="77777777" w:rsidR="009E277B" w:rsidRDefault="009E277B" w:rsidP="00EE3C25">
      <w:pPr>
        <w:spacing w:after="0" w:line="240" w:lineRule="auto"/>
      </w:pPr>
      <w:r>
        <w:separator/>
      </w:r>
    </w:p>
  </w:endnote>
  <w:endnote w:type="continuationSeparator" w:id="0">
    <w:p w14:paraId="37631B0A" w14:textId="77777777" w:rsidR="009E277B" w:rsidRDefault="009E277B" w:rsidP="00EE3C25">
      <w:pPr>
        <w:spacing w:after="0" w:line="240" w:lineRule="auto"/>
      </w:pPr>
      <w:r>
        <w:continuationSeparator/>
      </w:r>
    </w:p>
  </w:endnote>
  <w:endnote w:type="continuationNotice" w:id="1">
    <w:p w14:paraId="5DF9D3BD" w14:textId="77777777" w:rsidR="009E277B" w:rsidRDefault="009E27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B51B8" w14:textId="77777777" w:rsidR="009E277B" w:rsidRDefault="009E277B" w:rsidP="00EE3C25">
      <w:pPr>
        <w:spacing w:after="0" w:line="240" w:lineRule="auto"/>
      </w:pPr>
      <w:r>
        <w:separator/>
      </w:r>
    </w:p>
  </w:footnote>
  <w:footnote w:type="continuationSeparator" w:id="0">
    <w:p w14:paraId="124FD1C4" w14:textId="77777777" w:rsidR="009E277B" w:rsidRDefault="009E277B" w:rsidP="00EE3C25">
      <w:pPr>
        <w:spacing w:after="0" w:line="240" w:lineRule="auto"/>
      </w:pPr>
      <w:r>
        <w:continuationSeparator/>
      </w:r>
    </w:p>
  </w:footnote>
  <w:footnote w:type="continuationNotice" w:id="1">
    <w:p w14:paraId="74D44ABA" w14:textId="77777777" w:rsidR="009E277B" w:rsidRDefault="009E277B">
      <w:pPr>
        <w:spacing w:after="0" w:line="240" w:lineRule="auto"/>
      </w:pPr>
    </w:p>
  </w:footnote>
  <w:footnote w:id="2">
    <w:p w14:paraId="7A1BF2D0" w14:textId="77777777" w:rsidR="00AF4D99" w:rsidRPr="00A80977" w:rsidRDefault="00AF4D9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44F0"/>
    <w:multiLevelType w:val="hybridMultilevel"/>
    <w:tmpl w:val="C0FC02F0"/>
    <w:lvl w:ilvl="0" w:tplc="48262970">
      <w:start w:val="21"/>
      <w:numFmt w:val="decimal"/>
      <w:lvlText w:val="%1.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E40ED"/>
    <w:multiLevelType w:val="hybridMultilevel"/>
    <w:tmpl w:val="E6A4D9E8"/>
    <w:lvl w:ilvl="0" w:tplc="0E149734">
      <w:start w:val="29"/>
      <w:numFmt w:val="decimal"/>
      <w:lvlText w:val="%1.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F2841"/>
    <w:multiLevelType w:val="hybridMultilevel"/>
    <w:tmpl w:val="CD6C615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D2DFD"/>
    <w:multiLevelType w:val="hybridMultilevel"/>
    <w:tmpl w:val="61E27D18"/>
    <w:lvl w:ilvl="0" w:tplc="58923390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EF1793"/>
    <w:multiLevelType w:val="hybridMultilevel"/>
    <w:tmpl w:val="3962E5FC"/>
    <w:lvl w:ilvl="0" w:tplc="9D9E4196">
      <w:start w:val="55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6692B"/>
    <w:multiLevelType w:val="hybridMultilevel"/>
    <w:tmpl w:val="2168FCE0"/>
    <w:lvl w:ilvl="0" w:tplc="8ABA680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8" w15:restartNumberingAfterBreak="0">
    <w:nsid w:val="395C2E78"/>
    <w:multiLevelType w:val="hybridMultilevel"/>
    <w:tmpl w:val="63A8AD1C"/>
    <w:lvl w:ilvl="0" w:tplc="A1F60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DA5033"/>
    <w:multiLevelType w:val="hybridMultilevel"/>
    <w:tmpl w:val="A63CEF2E"/>
    <w:lvl w:ilvl="0" w:tplc="19F41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C01ECF"/>
    <w:multiLevelType w:val="hybridMultilevel"/>
    <w:tmpl w:val="4142C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26B3C"/>
    <w:multiLevelType w:val="hybridMultilevel"/>
    <w:tmpl w:val="2B64F134"/>
    <w:lvl w:ilvl="0" w:tplc="522AA4B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768F1D35"/>
    <w:multiLevelType w:val="hybridMultilevel"/>
    <w:tmpl w:val="61E27D18"/>
    <w:lvl w:ilvl="0" w:tplc="FFFFFFFF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94358BB"/>
    <w:multiLevelType w:val="hybridMultilevel"/>
    <w:tmpl w:val="8C74E10C"/>
    <w:lvl w:ilvl="0" w:tplc="9B9ADBB2">
      <w:start w:val="43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95928"/>
    <w:multiLevelType w:val="hybridMultilevel"/>
    <w:tmpl w:val="2C4CB1AE"/>
    <w:lvl w:ilvl="0" w:tplc="3362C68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13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5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1E08"/>
    <w:rsid w:val="0000615C"/>
    <w:rsid w:val="00006F00"/>
    <w:rsid w:val="00013C81"/>
    <w:rsid w:val="000141D0"/>
    <w:rsid w:val="000165ED"/>
    <w:rsid w:val="00020B12"/>
    <w:rsid w:val="000230C9"/>
    <w:rsid w:val="00023BD0"/>
    <w:rsid w:val="00026163"/>
    <w:rsid w:val="00026F77"/>
    <w:rsid w:val="00030F2D"/>
    <w:rsid w:val="000327BD"/>
    <w:rsid w:val="00035993"/>
    <w:rsid w:val="00036BB0"/>
    <w:rsid w:val="000429AD"/>
    <w:rsid w:val="000462DE"/>
    <w:rsid w:val="00050AE8"/>
    <w:rsid w:val="00055E3E"/>
    <w:rsid w:val="00057566"/>
    <w:rsid w:val="00063553"/>
    <w:rsid w:val="00064979"/>
    <w:rsid w:val="0006691F"/>
    <w:rsid w:val="00066AE2"/>
    <w:rsid w:val="00070E92"/>
    <w:rsid w:val="00080E49"/>
    <w:rsid w:val="00090CCD"/>
    <w:rsid w:val="00091C47"/>
    <w:rsid w:val="0009397A"/>
    <w:rsid w:val="00094DA5"/>
    <w:rsid w:val="00094F2C"/>
    <w:rsid w:val="000974CD"/>
    <w:rsid w:val="000A184A"/>
    <w:rsid w:val="000A2C21"/>
    <w:rsid w:val="000A30E3"/>
    <w:rsid w:val="000A5D2F"/>
    <w:rsid w:val="000A64A7"/>
    <w:rsid w:val="000B040C"/>
    <w:rsid w:val="000B1C71"/>
    <w:rsid w:val="000B3B6A"/>
    <w:rsid w:val="000C0257"/>
    <w:rsid w:val="000D2AF6"/>
    <w:rsid w:val="000D3D49"/>
    <w:rsid w:val="000D3E59"/>
    <w:rsid w:val="000D3EA2"/>
    <w:rsid w:val="000D525F"/>
    <w:rsid w:val="000E0F7C"/>
    <w:rsid w:val="000E25FB"/>
    <w:rsid w:val="000E3BED"/>
    <w:rsid w:val="000E50AD"/>
    <w:rsid w:val="000E604C"/>
    <w:rsid w:val="000E6783"/>
    <w:rsid w:val="000E75A1"/>
    <w:rsid w:val="000F3DE3"/>
    <w:rsid w:val="00100C6E"/>
    <w:rsid w:val="00100D21"/>
    <w:rsid w:val="001032AC"/>
    <w:rsid w:val="001046F7"/>
    <w:rsid w:val="0010771C"/>
    <w:rsid w:val="001113B5"/>
    <w:rsid w:val="00111A95"/>
    <w:rsid w:val="00112DB7"/>
    <w:rsid w:val="00114075"/>
    <w:rsid w:val="00115836"/>
    <w:rsid w:val="00117344"/>
    <w:rsid w:val="00120DD0"/>
    <w:rsid w:val="00121F8B"/>
    <w:rsid w:val="001248E4"/>
    <w:rsid w:val="001302C8"/>
    <w:rsid w:val="001304E6"/>
    <w:rsid w:val="00131AA7"/>
    <w:rsid w:val="00131C7A"/>
    <w:rsid w:val="0013475A"/>
    <w:rsid w:val="00135D1D"/>
    <w:rsid w:val="0013642C"/>
    <w:rsid w:val="001371E4"/>
    <w:rsid w:val="00137773"/>
    <w:rsid w:val="00137893"/>
    <w:rsid w:val="00140131"/>
    <w:rsid w:val="00141A58"/>
    <w:rsid w:val="00142BA9"/>
    <w:rsid w:val="00143DCF"/>
    <w:rsid w:val="001470E9"/>
    <w:rsid w:val="001535D1"/>
    <w:rsid w:val="0015372D"/>
    <w:rsid w:val="0015499C"/>
    <w:rsid w:val="00154F2A"/>
    <w:rsid w:val="00161F49"/>
    <w:rsid w:val="0016249B"/>
    <w:rsid w:val="00162B97"/>
    <w:rsid w:val="001672A0"/>
    <w:rsid w:val="00167A1F"/>
    <w:rsid w:val="00167CF6"/>
    <w:rsid w:val="0017307B"/>
    <w:rsid w:val="00174B60"/>
    <w:rsid w:val="00180A7F"/>
    <w:rsid w:val="001816F2"/>
    <w:rsid w:val="00183DAF"/>
    <w:rsid w:val="00186287"/>
    <w:rsid w:val="001923E9"/>
    <w:rsid w:val="00193002"/>
    <w:rsid w:val="0019401B"/>
    <w:rsid w:val="00197AF7"/>
    <w:rsid w:val="001A24BB"/>
    <w:rsid w:val="001A4A40"/>
    <w:rsid w:val="001A4D10"/>
    <w:rsid w:val="001B0410"/>
    <w:rsid w:val="001B2AEF"/>
    <w:rsid w:val="001B4F9C"/>
    <w:rsid w:val="001B539F"/>
    <w:rsid w:val="001B6B3A"/>
    <w:rsid w:val="001C4C76"/>
    <w:rsid w:val="001C5064"/>
    <w:rsid w:val="001C5427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33A4"/>
    <w:rsid w:val="001E46BA"/>
    <w:rsid w:val="001E7A5D"/>
    <w:rsid w:val="001E7EA4"/>
    <w:rsid w:val="001F43FE"/>
    <w:rsid w:val="00203464"/>
    <w:rsid w:val="00207827"/>
    <w:rsid w:val="0020784C"/>
    <w:rsid w:val="002078E6"/>
    <w:rsid w:val="00210051"/>
    <w:rsid w:val="002103AC"/>
    <w:rsid w:val="00211EF6"/>
    <w:rsid w:val="00214D02"/>
    <w:rsid w:val="00215434"/>
    <w:rsid w:val="00216EF0"/>
    <w:rsid w:val="00217803"/>
    <w:rsid w:val="00222716"/>
    <w:rsid w:val="00224284"/>
    <w:rsid w:val="002252A1"/>
    <w:rsid w:val="00227B61"/>
    <w:rsid w:val="0023121A"/>
    <w:rsid w:val="00232383"/>
    <w:rsid w:val="002332BE"/>
    <w:rsid w:val="00234620"/>
    <w:rsid w:val="00235FF2"/>
    <w:rsid w:val="0024041C"/>
    <w:rsid w:val="002429A4"/>
    <w:rsid w:val="002474F3"/>
    <w:rsid w:val="00247500"/>
    <w:rsid w:val="00251D60"/>
    <w:rsid w:val="002523D6"/>
    <w:rsid w:val="00257136"/>
    <w:rsid w:val="002578BA"/>
    <w:rsid w:val="0026352D"/>
    <w:rsid w:val="002651B1"/>
    <w:rsid w:val="0026524B"/>
    <w:rsid w:val="0026770E"/>
    <w:rsid w:val="002707C6"/>
    <w:rsid w:val="00274C1D"/>
    <w:rsid w:val="00274C65"/>
    <w:rsid w:val="0027576C"/>
    <w:rsid w:val="00281B85"/>
    <w:rsid w:val="0028257F"/>
    <w:rsid w:val="002833EC"/>
    <w:rsid w:val="00283818"/>
    <w:rsid w:val="00285391"/>
    <w:rsid w:val="002945D8"/>
    <w:rsid w:val="002A1355"/>
    <w:rsid w:val="002A51AE"/>
    <w:rsid w:val="002A75F3"/>
    <w:rsid w:val="002B787F"/>
    <w:rsid w:val="002C22EA"/>
    <w:rsid w:val="002C2C8C"/>
    <w:rsid w:val="002C35C5"/>
    <w:rsid w:val="002C423A"/>
    <w:rsid w:val="002C46F0"/>
    <w:rsid w:val="002C5147"/>
    <w:rsid w:val="002C58D6"/>
    <w:rsid w:val="002D00DD"/>
    <w:rsid w:val="002D202E"/>
    <w:rsid w:val="002F5C6D"/>
    <w:rsid w:val="002F6B0C"/>
    <w:rsid w:val="00301D96"/>
    <w:rsid w:val="00305AF6"/>
    <w:rsid w:val="00306FC3"/>
    <w:rsid w:val="00307025"/>
    <w:rsid w:val="003202F3"/>
    <w:rsid w:val="0032180F"/>
    <w:rsid w:val="003221CC"/>
    <w:rsid w:val="00323E36"/>
    <w:rsid w:val="003265C2"/>
    <w:rsid w:val="00331274"/>
    <w:rsid w:val="00331A83"/>
    <w:rsid w:val="0034217B"/>
    <w:rsid w:val="0035020D"/>
    <w:rsid w:val="00353FE8"/>
    <w:rsid w:val="00355660"/>
    <w:rsid w:val="00361D7F"/>
    <w:rsid w:val="00362795"/>
    <w:rsid w:val="00362ACF"/>
    <w:rsid w:val="00362F72"/>
    <w:rsid w:val="00364718"/>
    <w:rsid w:val="003676EB"/>
    <w:rsid w:val="00370C31"/>
    <w:rsid w:val="0037119C"/>
    <w:rsid w:val="00377F0F"/>
    <w:rsid w:val="00382157"/>
    <w:rsid w:val="00385258"/>
    <w:rsid w:val="00385DAD"/>
    <w:rsid w:val="00386613"/>
    <w:rsid w:val="00386731"/>
    <w:rsid w:val="003874C2"/>
    <w:rsid w:val="00387823"/>
    <w:rsid w:val="0039328C"/>
    <w:rsid w:val="00393A9B"/>
    <w:rsid w:val="00397126"/>
    <w:rsid w:val="003A00D2"/>
    <w:rsid w:val="003A417D"/>
    <w:rsid w:val="003A4E8C"/>
    <w:rsid w:val="003A5ED2"/>
    <w:rsid w:val="003B00CE"/>
    <w:rsid w:val="003B110B"/>
    <w:rsid w:val="003C0338"/>
    <w:rsid w:val="003C2FF3"/>
    <w:rsid w:val="003D2B56"/>
    <w:rsid w:val="003E598D"/>
    <w:rsid w:val="003E6867"/>
    <w:rsid w:val="003F79CB"/>
    <w:rsid w:val="003F7D8A"/>
    <w:rsid w:val="00400BCD"/>
    <w:rsid w:val="00405D30"/>
    <w:rsid w:val="00407AD4"/>
    <w:rsid w:val="00411921"/>
    <w:rsid w:val="004135BD"/>
    <w:rsid w:val="004148A9"/>
    <w:rsid w:val="00415A3E"/>
    <w:rsid w:val="00415FBC"/>
    <w:rsid w:val="00423226"/>
    <w:rsid w:val="004233E8"/>
    <w:rsid w:val="004244A7"/>
    <w:rsid w:val="004247C1"/>
    <w:rsid w:val="004343CD"/>
    <w:rsid w:val="00434910"/>
    <w:rsid w:val="00436935"/>
    <w:rsid w:val="00440494"/>
    <w:rsid w:val="00445513"/>
    <w:rsid w:val="0045295F"/>
    <w:rsid w:val="004535FB"/>
    <w:rsid w:val="0045692D"/>
    <w:rsid w:val="004577F0"/>
    <w:rsid w:val="00461175"/>
    <w:rsid w:val="004623B5"/>
    <w:rsid w:val="00463F20"/>
    <w:rsid w:val="004709A3"/>
    <w:rsid w:val="00473BDF"/>
    <w:rsid w:val="0047463C"/>
    <w:rsid w:val="0047599B"/>
    <w:rsid w:val="004765F4"/>
    <w:rsid w:val="00480193"/>
    <w:rsid w:val="00480328"/>
    <w:rsid w:val="00481535"/>
    <w:rsid w:val="004815DE"/>
    <w:rsid w:val="0048322F"/>
    <w:rsid w:val="004853B9"/>
    <w:rsid w:val="00487108"/>
    <w:rsid w:val="00490008"/>
    <w:rsid w:val="00490798"/>
    <w:rsid w:val="0049364D"/>
    <w:rsid w:val="00493937"/>
    <w:rsid w:val="004A1906"/>
    <w:rsid w:val="004A418C"/>
    <w:rsid w:val="004A604B"/>
    <w:rsid w:val="004A75AF"/>
    <w:rsid w:val="004B007E"/>
    <w:rsid w:val="004B1734"/>
    <w:rsid w:val="004B2CE6"/>
    <w:rsid w:val="004B4104"/>
    <w:rsid w:val="004C026B"/>
    <w:rsid w:val="004C5D14"/>
    <w:rsid w:val="004D17AB"/>
    <w:rsid w:val="004D2AF2"/>
    <w:rsid w:val="004D5498"/>
    <w:rsid w:val="004E0297"/>
    <w:rsid w:val="004E0A69"/>
    <w:rsid w:val="004E2E64"/>
    <w:rsid w:val="004E3240"/>
    <w:rsid w:val="004E6732"/>
    <w:rsid w:val="004E7D05"/>
    <w:rsid w:val="004F2D0A"/>
    <w:rsid w:val="004F411C"/>
    <w:rsid w:val="004F54A0"/>
    <w:rsid w:val="004F70EA"/>
    <w:rsid w:val="00500486"/>
    <w:rsid w:val="00500AA1"/>
    <w:rsid w:val="00500BB5"/>
    <w:rsid w:val="0050196B"/>
    <w:rsid w:val="005046AD"/>
    <w:rsid w:val="00504A96"/>
    <w:rsid w:val="00505AE4"/>
    <w:rsid w:val="00506BE8"/>
    <w:rsid w:val="00506CE3"/>
    <w:rsid w:val="00506E5D"/>
    <w:rsid w:val="0051428B"/>
    <w:rsid w:val="00522806"/>
    <w:rsid w:val="00530DFB"/>
    <w:rsid w:val="0053335C"/>
    <w:rsid w:val="00535350"/>
    <w:rsid w:val="00544B2D"/>
    <w:rsid w:val="00547669"/>
    <w:rsid w:val="0055501D"/>
    <w:rsid w:val="00556FA4"/>
    <w:rsid w:val="00560597"/>
    <w:rsid w:val="00562468"/>
    <w:rsid w:val="00562C41"/>
    <w:rsid w:val="00566887"/>
    <w:rsid w:val="00567DA1"/>
    <w:rsid w:val="00567DFC"/>
    <w:rsid w:val="0057185F"/>
    <w:rsid w:val="00580FBA"/>
    <w:rsid w:val="0058662C"/>
    <w:rsid w:val="0059011E"/>
    <w:rsid w:val="00591015"/>
    <w:rsid w:val="00592DD0"/>
    <w:rsid w:val="005940EC"/>
    <w:rsid w:val="00595E13"/>
    <w:rsid w:val="005970E4"/>
    <w:rsid w:val="005A0BAE"/>
    <w:rsid w:val="005A5624"/>
    <w:rsid w:val="005A5D95"/>
    <w:rsid w:val="005B186F"/>
    <w:rsid w:val="005B2CE6"/>
    <w:rsid w:val="005B2E48"/>
    <w:rsid w:val="005B4B13"/>
    <w:rsid w:val="005B53A3"/>
    <w:rsid w:val="005B570E"/>
    <w:rsid w:val="005B6451"/>
    <w:rsid w:val="005C143D"/>
    <w:rsid w:val="005C5C40"/>
    <w:rsid w:val="005D140B"/>
    <w:rsid w:val="005D1A18"/>
    <w:rsid w:val="005E0641"/>
    <w:rsid w:val="005E6CF1"/>
    <w:rsid w:val="005F06D6"/>
    <w:rsid w:val="005F1762"/>
    <w:rsid w:val="005F17C8"/>
    <w:rsid w:val="005F2A8E"/>
    <w:rsid w:val="005F5405"/>
    <w:rsid w:val="005F58CA"/>
    <w:rsid w:val="005F6DF0"/>
    <w:rsid w:val="0060281C"/>
    <w:rsid w:val="00603054"/>
    <w:rsid w:val="00605416"/>
    <w:rsid w:val="006120F9"/>
    <w:rsid w:val="00616779"/>
    <w:rsid w:val="00620282"/>
    <w:rsid w:val="00623C2E"/>
    <w:rsid w:val="0062738F"/>
    <w:rsid w:val="00630886"/>
    <w:rsid w:val="00632314"/>
    <w:rsid w:val="006368CD"/>
    <w:rsid w:val="006378AD"/>
    <w:rsid w:val="00637F31"/>
    <w:rsid w:val="006457FA"/>
    <w:rsid w:val="006459F1"/>
    <w:rsid w:val="0064609D"/>
    <w:rsid w:val="006477A5"/>
    <w:rsid w:val="00651407"/>
    <w:rsid w:val="0065176B"/>
    <w:rsid w:val="006546C3"/>
    <w:rsid w:val="00655726"/>
    <w:rsid w:val="006558FD"/>
    <w:rsid w:val="00656FA1"/>
    <w:rsid w:val="00660DCB"/>
    <w:rsid w:val="0066249A"/>
    <w:rsid w:val="006633CF"/>
    <w:rsid w:val="006651E9"/>
    <w:rsid w:val="00666F16"/>
    <w:rsid w:val="0067523F"/>
    <w:rsid w:val="00677E41"/>
    <w:rsid w:val="00687E3C"/>
    <w:rsid w:val="006907DE"/>
    <w:rsid w:val="006911D7"/>
    <w:rsid w:val="006946C7"/>
    <w:rsid w:val="0069596F"/>
    <w:rsid w:val="0069718F"/>
    <w:rsid w:val="006A0814"/>
    <w:rsid w:val="006A0DD9"/>
    <w:rsid w:val="006A2CEF"/>
    <w:rsid w:val="006A6A0B"/>
    <w:rsid w:val="006B10C2"/>
    <w:rsid w:val="006B1336"/>
    <w:rsid w:val="006B26C1"/>
    <w:rsid w:val="006B2D36"/>
    <w:rsid w:val="006B4197"/>
    <w:rsid w:val="006B4697"/>
    <w:rsid w:val="006B7AAC"/>
    <w:rsid w:val="006C466C"/>
    <w:rsid w:val="006D31B0"/>
    <w:rsid w:val="006D4A59"/>
    <w:rsid w:val="006E25F1"/>
    <w:rsid w:val="006E461F"/>
    <w:rsid w:val="006E6889"/>
    <w:rsid w:val="006E7601"/>
    <w:rsid w:val="006F3522"/>
    <w:rsid w:val="006F3914"/>
    <w:rsid w:val="006F5BDE"/>
    <w:rsid w:val="006F60A2"/>
    <w:rsid w:val="0070318E"/>
    <w:rsid w:val="00706B9D"/>
    <w:rsid w:val="00707255"/>
    <w:rsid w:val="00707A71"/>
    <w:rsid w:val="007131E5"/>
    <w:rsid w:val="007134C8"/>
    <w:rsid w:val="007147EB"/>
    <w:rsid w:val="007153EA"/>
    <w:rsid w:val="00715F1D"/>
    <w:rsid w:val="00717AE0"/>
    <w:rsid w:val="00724703"/>
    <w:rsid w:val="00727E5A"/>
    <w:rsid w:val="007313B8"/>
    <w:rsid w:val="00732052"/>
    <w:rsid w:val="00734026"/>
    <w:rsid w:val="007340D3"/>
    <w:rsid w:val="00734914"/>
    <w:rsid w:val="00734916"/>
    <w:rsid w:val="007419C7"/>
    <w:rsid w:val="00742D94"/>
    <w:rsid w:val="00745310"/>
    <w:rsid w:val="00760A1B"/>
    <w:rsid w:val="00760BD1"/>
    <w:rsid w:val="0076572F"/>
    <w:rsid w:val="0077438E"/>
    <w:rsid w:val="00774418"/>
    <w:rsid w:val="00775E60"/>
    <w:rsid w:val="0078148A"/>
    <w:rsid w:val="00781780"/>
    <w:rsid w:val="007836F1"/>
    <w:rsid w:val="007912C3"/>
    <w:rsid w:val="00792381"/>
    <w:rsid w:val="00792EEC"/>
    <w:rsid w:val="007962F4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06F3"/>
    <w:rsid w:val="007D68E0"/>
    <w:rsid w:val="007E1A27"/>
    <w:rsid w:val="007E373F"/>
    <w:rsid w:val="007E7589"/>
    <w:rsid w:val="007F073D"/>
    <w:rsid w:val="007F3A2F"/>
    <w:rsid w:val="007F5768"/>
    <w:rsid w:val="007F7091"/>
    <w:rsid w:val="007F7B6B"/>
    <w:rsid w:val="007F7D7E"/>
    <w:rsid w:val="00800326"/>
    <w:rsid w:val="00800AC6"/>
    <w:rsid w:val="0080343E"/>
    <w:rsid w:val="00810824"/>
    <w:rsid w:val="00811C92"/>
    <w:rsid w:val="008146D4"/>
    <w:rsid w:val="00814EA4"/>
    <w:rsid w:val="008166B2"/>
    <w:rsid w:val="0081717D"/>
    <w:rsid w:val="0082436B"/>
    <w:rsid w:val="00825714"/>
    <w:rsid w:val="00830DDE"/>
    <w:rsid w:val="0083657B"/>
    <w:rsid w:val="00841323"/>
    <w:rsid w:val="0084336F"/>
    <w:rsid w:val="00847A7D"/>
    <w:rsid w:val="00852AAE"/>
    <w:rsid w:val="00853EC4"/>
    <w:rsid w:val="008543A0"/>
    <w:rsid w:val="00854D07"/>
    <w:rsid w:val="00861553"/>
    <w:rsid w:val="00863198"/>
    <w:rsid w:val="00865378"/>
    <w:rsid w:val="008653CD"/>
    <w:rsid w:val="00865722"/>
    <w:rsid w:val="00866FC0"/>
    <w:rsid w:val="00871A00"/>
    <w:rsid w:val="00872C5A"/>
    <w:rsid w:val="00875903"/>
    <w:rsid w:val="0088350D"/>
    <w:rsid w:val="00895224"/>
    <w:rsid w:val="00896FD5"/>
    <w:rsid w:val="00897CA4"/>
    <w:rsid w:val="008A0342"/>
    <w:rsid w:val="008A457F"/>
    <w:rsid w:val="008A4697"/>
    <w:rsid w:val="008A54E8"/>
    <w:rsid w:val="008B26AF"/>
    <w:rsid w:val="008B4342"/>
    <w:rsid w:val="008B5D54"/>
    <w:rsid w:val="008B758B"/>
    <w:rsid w:val="008C166F"/>
    <w:rsid w:val="008C19F3"/>
    <w:rsid w:val="008C1E68"/>
    <w:rsid w:val="008C3823"/>
    <w:rsid w:val="008C442C"/>
    <w:rsid w:val="008C548D"/>
    <w:rsid w:val="008C675F"/>
    <w:rsid w:val="008C7666"/>
    <w:rsid w:val="008D4E53"/>
    <w:rsid w:val="008D4F66"/>
    <w:rsid w:val="008D5846"/>
    <w:rsid w:val="008D7CD3"/>
    <w:rsid w:val="008E059F"/>
    <w:rsid w:val="008E100D"/>
    <w:rsid w:val="008E47EA"/>
    <w:rsid w:val="008E61C5"/>
    <w:rsid w:val="008E6463"/>
    <w:rsid w:val="008E6CE7"/>
    <w:rsid w:val="008F0C7D"/>
    <w:rsid w:val="008F4F4B"/>
    <w:rsid w:val="008F68CD"/>
    <w:rsid w:val="008F70E3"/>
    <w:rsid w:val="009005DF"/>
    <w:rsid w:val="00900698"/>
    <w:rsid w:val="0090569D"/>
    <w:rsid w:val="009065A7"/>
    <w:rsid w:val="00912691"/>
    <w:rsid w:val="00914AAB"/>
    <w:rsid w:val="00914C29"/>
    <w:rsid w:val="0091504C"/>
    <w:rsid w:val="00916C5D"/>
    <w:rsid w:val="00922FC8"/>
    <w:rsid w:val="009257C6"/>
    <w:rsid w:val="00925879"/>
    <w:rsid w:val="00927B96"/>
    <w:rsid w:val="00930E88"/>
    <w:rsid w:val="00932B99"/>
    <w:rsid w:val="009354B3"/>
    <w:rsid w:val="00942A8A"/>
    <w:rsid w:val="009446ED"/>
    <w:rsid w:val="00944DE2"/>
    <w:rsid w:val="00945170"/>
    <w:rsid w:val="00950D4D"/>
    <w:rsid w:val="0095184D"/>
    <w:rsid w:val="00955B91"/>
    <w:rsid w:val="009564F7"/>
    <w:rsid w:val="00956E19"/>
    <w:rsid w:val="00961BD7"/>
    <w:rsid w:val="00962464"/>
    <w:rsid w:val="009624C8"/>
    <w:rsid w:val="00962748"/>
    <w:rsid w:val="00963B9D"/>
    <w:rsid w:val="00966AF3"/>
    <w:rsid w:val="0097217B"/>
    <w:rsid w:val="0097266E"/>
    <w:rsid w:val="009730B4"/>
    <w:rsid w:val="00973FEE"/>
    <w:rsid w:val="0097755D"/>
    <w:rsid w:val="00983743"/>
    <w:rsid w:val="00991E4B"/>
    <w:rsid w:val="00992F35"/>
    <w:rsid w:val="00994CBC"/>
    <w:rsid w:val="0099555C"/>
    <w:rsid w:val="00995B55"/>
    <w:rsid w:val="009A0A87"/>
    <w:rsid w:val="009A2171"/>
    <w:rsid w:val="009A3139"/>
    <w:rsid w:val="009B0AE0"/>
    <w:rsid w:val="009B1D3D"/>
    <w:rsid w:val="009B4FAE"/>
    <w:rsid w:val="009C0F82"/>
    <w:rsid w:val="009C4E1F"/>
    <w:rsid w:val="009C54ED"/>
    <w:rsid w:val="009C5DEA"/>
    <w:rsid w:val="009C647F"/>
    <w:rsid w:val="009D3683"/>
    <w:rsid w:val="009D3F9A"/>
    <w:rsid w:val="009D42A4"/>
    <w:rsid w:val="009D52B6"/>
    <w:rsid w:val="009E1016"/>
    <w:rsid w:val="009E277B"/>
    <w:rsid w:val="009E4B31"/>
    <w:rsid w:val="009F2E34"/>
    <w:rsid w:val="009F463F"/>
    <w:rsid w:val="009F6336"/>
    <w:rsid w:val="009F659A"/>
    <w:rsid w:val="00A0014E"/>
    <w:rsid w:val="00A10E4D"/>
    <w:rsid w:val="00A11EE7"/>
    <w:rsid w:val="00A22BBC"/>
    <w:rsid w:val="00A30537"/>
    <w:rsid w:val="00A30F9C"/>
    <w:rsid w:val="00A31FEA"/>
    <w:rsid w:val="00A33842"/>
    <w:rsid w:val="00A3570A"/>
    <w:rsid w:val="00A441EE"/>
    <w:rsid w:val="00A45228"/>
    <w:rsid w:val="00A47006"/>
    <w:rsid w:val="00A504A2"/>
    <w:rsid w:val="00A5261A"/>
    <w:rsid w:val="00A52905"/>
    <w:rsid w:val="00A52A22"/>
    <w:rsid w:val="00A5357A"/>
    <w:rsid w:val="00A542F0"/>
    <w:rsid w:val="00A5482D"/>
    <w:rsid w:val="00A55DB8"/>
    <w:rsid w:val="00A567FC"/>
    <w:rsid w:val="00A57120"/>
    <w:rsid w:val="00A62BC8"/>
    <w:rsid w:val="00A649BE"/>
    <w:rsid w:val="00A70943"/>
    <w:rsid w:val="00A70BF3"/>
    <w:rsid w:val="00A71C94"/>
    <w:rsid w:val="00A721A8"/>
    <w:rsid w:val="00A72785"/>
    <w:rsid w:val="00A73073"/>
    <w:rsid w:val="00A7383B"/>
    <w:rsid w:val="00A73C3E"/>
    <w:rsid w:val="00A77184"/>
    <w:rsid w:val="00A805B6"/>
    <w:rsid w:val="00A80923"/>
    <w:rsid w:val="00A80977"/>
    <w:rsid w:val="00A8113F"/>
    <w:rsid w:val="00A82F58"/>
    <w:rsid w:val="00A83A69"/>
    <w:rsid w:val="00A846A4"/>
    <w:rsid w:val="00A84ECB"/>
    <w:rsid w:val="00A87ED9"/>
    <w:rsid w:val="00A96819"/>
    <w:rsid w:val="00A97E26"/>
    <w:rsid w:val="00AA0061"/>
    <w:rsid w:val="00AA2DCC"/>
    <w:rsid w:val="00AA3373"/>
    <w:rsid w:val="00AA4D86"/>
    <w:rsid w:val="00AA4ED6"/>
    <w:rsid w:val="00AA5EE6"/>
    <w:rsid w:val="00AA78F8"/>
    <w:rsid w:val="00AB2E3C"/>
    <w:rsid w:val="00AB4546"/>
    <w:rsid w:val="00AB4920"/>
    <w:rsid w:val="00AB59CB"/>
    <w:rsid w:val="00AC0595"/>
    <w:rsid w:val="00AC0FBC"/>
    <w:rsid w:val="00AC16CA"/>
    <w:rsid w:val="00AC3163"/>
    <w:rsid w:val="00AD0897"/>
    <w:rsid w:val="00AD2025"/>
    <w:rsid w:val="00AD217D"/>
    <w:rsid w:val="00AD2212"/>
    <w:rsid w:val="00AD25AC"/>
    <w:rsid w:val="00AD2EEF"/>
    <w:rsid w:val="00AD2F51"/>
    <w:rsid w:val="00AD3FC4"/>
    <w:rsid w:val="00AD70F2"/>
    <w:rsid w:val="00AD7CE6"/>
    <w:rsid w:val="00AE00C2"/>
    <w:rsid w:val="00AE0992"/>
    <w:rsid w:val="00AE165C"/>
    <w:rsid w:val="00AE223F"/>
    <w:rsid w:val="00AE39B3"/>
    <w:rsid w:val="00AE5F9A"/>
    <w:rsid w:val="00AE6429"/>
    <w:rsid w:val="00AE6977"/>
    <w:rsid w:val="00AF14A6"/>
    <w:rsid w:val="00AF192D"/>
    <w:rsid w:val="00AF1A69"/>
    <w:rsid w:val="00AF38E8"/>
    <w:rsid w:val="00AF4D99"/>
    <w:rsid w:val="00AF5362"/>
    <w:rsid w:val="00AF5677"/>
    <w:rsid w:val="00AF5B04"/>
    <w:rsid w:val="00AF5C2B"/>
    <w:rsid w:val="00B0086E"/>
    <w:rsid w:val="00B110AC"/>
    <w:rsid w:val="00B121E1"/>
    <w:rsid w:val="00B125DD"/>
    <w:rsid w:val="00B125F0"/>
    <w:rsid w:val="00B13352"/>
    <w:rsid w:val="00B13FBD"/>
    <w:rsid w:val="00B17153"/>
    <w:rsid w:val="00B2019F"/>
    <w:rsid w:val="00B23223"/>
    <w:rsid w:val="00B23A26"/>
    <w:rsid w:val="00B24C1F"/>
    <w:rsid w:val="00B31111"/>
    <w:rsid w:val="00B32F10"/>
    <w:rsid w:val="00B44727"/>
    <w:rsid w:val="00B4492C"/>
    <w:rsid w:val="00B55949"/>
    <w:rsid w:val="00B65183"/>
    <w:rsid w:val="00B669D5"/>
    <w:rsid w:val="00B67F1E"/>
    <w:rsid w:val="00B707B6"/>
    <w:rsid w:val="00B735E8"/>
    <w:rsid w:val="00B741D7"/>
    <w:rsid w:val="00B76696"/>
    <w:rsid w:val="00B77628"/>
    <w:rsid w:val="00B7782F"/>
    <w:rsid w:val="00B80942"/>
    <w:rsid w:val="00B80D8F"/>
    <w:rsid w:val="00B82C09"/>
    <w:rsid w:val="00B90BD5"/>
    <w:rsid w:val="00B910B1"/>
    <w:rsid w:val="00B91957"/>
    <w:rsid w:val="00BA0C7F"/>
    <w:rsid w:val="00BA124B"/>
    <w:rsid w:val="00BA1CE6"/>
    <w:rsid w:val="00BB58C7"/>
    <w:rsid w:val="00BB6475"/>
    <w:rsid w:val="00BC0C33"/>
    <w:rsid w:val="00BC3400"/>
    <w:rsid w:val="00BC39C2"/>
    <w:rsid w:val="00BD123D"/>
    <w:rsid w:val="00BD5563"/>
    <w:rsid w:val="00BD7C9F"/>
    <w:rsid w:val="00BE767D"/>
    <w:rsid w:val="00BE7E60"/>
    <w:rsid w:val="00BF2027"/>
    <w:rsid w:val="00BF425C"/>
    <w:rsid w:val="00BF4366"/>
    <w:rsid w:val="00C00513"/>
    <w:rsid w:val="00C019DB"/>
    <w:rsid w:val="00C03CB4"/>
    <w:rsid w:val="00C05333"/>
    <w:rsid w:val="00C114D6"/>
    <w:rsid w:val="00C221C2"/>
    <w:rsid w:val="00C22568"/>
    <w:rsid w:val="00C26C05"/>
    <w:rsid w:val="00C300D8"/>
    <w:rsid w:val="00C33D6D"/>
    <w:rsid w:val="00C35F3E"/>
    <w:rsid w:val="00C4415E"/>
    <w:rsid w:val="00C4662F"/>
    <w:rsid w:val="00C51A8F"/>
    <w:rsid w:val="00C543F8"/>
    <w:rsid w:val="00C5554D"/>
    <w:rsid w:val="00C62C16"/>
    <w:rsid w:val="00C648B0"/>
    <w:rsid w:val="00C667CF"/>
    <w:rsid w:val="00C6693B"/>
    <w:rsid w:val="00C7490E"/>
    <w:rsid w:val="00C75FC7"/>
    <w:rsid w:val="00C83777"/>
    <w:rsid w:val="00C83C3C"/>
    <w:rsid w:val="00C84907"/>
    <w:rsid w:val="00C851CE"/>
    <w:rsid w:val="00C86508"/>
    <w:rsid w:val="00C86E60"/>
    <w:rsid w:val="00C87332"/>
    <w:rsid w:val="00C877D7"/>
    <w:rsid w:val="00C92140"/>
    <w:rsid w:val="00C96AB9"/>
    <w:rsid w:val="00C96D18"/>
    <w:rsid w:val="00CA13BE"/>
    <w:rsid w:val="00CA2875"/>
    <w:rsid w:val="00CA28EA"/>
    <w:rsid w:val="00CA5865"/>
    <w:rsid w:val="00CA7AB2"/>
    <w:rsid w:val="00CA7ECC"/>
    <w:rsid w:val="00CB2FEB"/>
    <w:rsid w:val="00CB4F4F"/>
    <w:rsid w:val="00CC0A70"/>
    <w:rsid w:val="00CC1ABC"/>
    <w:rsid w:val="00CC59A6"/>
    <w:rsid w:val="00CC64E3"/>
    <w:rsid w:val="00CC698F"/>
    <w:rsid w:val="00CD54D0"/>
    <w:rsid w:val="00CE11AA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15D9E"/>
    <w:rsid w:val="00D2287D"/>
    <w:rsid w:val="00D27EB0"/>
    <w:rsid w:val="00D31FA1"/>
    <w:rsid w:val="00D42B99"/>
    <w:rsid w:val="00D435AD"/>
    <w:rsid w:val="00D44DF3"/>
    <w:rsid w:val="00D52899"/>
    <w:rsid w:val="00D54F2E"/>
    <w:rsid w:val="00D56582"/>
    <w:rsid w:val="00D6180C"/>
    <w:rsid w:val="00D61D30"/>
    <w:rsid w:val="00D629ED"/>
    <w:rsid w:val="00D635EE"/>
    <w:rsid w:val="00D67974"/>
    <w:rsid w:val="00D739D8"/>
    <w:rsid w:val="00D84BAB"/>
    <w:rsid w:val="00D90422"/>
    <w:rsid w:val="00D91DF6"/>
    <w:rsid w:val="00D91EF3"/>
    <w:rsid w:val="00D933E7"/>
    <w:rsid w:val="00D9536D"/>
    <w:rsid w:val="00DA19F6"/>
    <w:rsid w:val="00DA3136"/>
    <w:rsid w:val="00DA40C2"/>
    <w:rsid w:val="00DB401C"/>
    <w:rsid w:val="00DB447E"/>
    <w:rsid w:val="00DB4A30"/>
    <w:rsid w:val="00DB5C0E"/>
    <w:rsid w:val="00DB7B1A"/>
    <w:rsid w:val="00DC30ED"/>
    <w:rsid w:val="00DC548F"/>
    <w:rsid w:val="00DC58DE"/>
    <w:rsid w:val="00DC664F"/>
    <w:rsid w:val="00DD10AB"/>
    <w:rsid w:val="00DD2480"/>
    <w:rsid w:val="00DD639A"/>
    <w:rsid w:val="00DE2208"/>
    <w:rsid w:val="00DE3813"/>
    <w:rsid w:val="00DF10A2"/>
    <w:rsid w:val="00DF563D"/>
    <w:rsid w:val="00DF61D3"/>
    <w:rsid w:val="00DF7705"/>
    <w:rsid w:val="00E019B9"/>
    <w:rsid w:val="00E01E18"/>
    <w:rsid w:val="00E02C26"/>
    <w:rsid w:val="00E0318C"/>
    <w:rsid w:val="00E048FC"/>
    <w:rsid w:val="00E05AEE"/>
    <w:rsid w:val="00E12E0B"/>
    <w:rsid w:val="00E14E8C"/>
    <w:rsid w:val="00E1549A"/>
    <w:rsid w:val="00E17522"/>
    <w:rsid w:val="00E1795A"/>
    <w:rsid w:val="00E20530"/>
    <w:rsid w:val="00E22804"/>
    <w:rsid w:val="00E24C20"/>
    <w:rsid w:val="00E25CCD"/>
    <w:rsid w:val="00E31229"/>
    <w:rsid w:val="00E330B1"/>
    <w:rsid w:val="00E3335F"/>
    <w:rsid w:val="00E352AE"/>
    <w:rsid w:val="00E36B50"/>
    <w:rsid w:val="00E37178"/>
    <w:rsid w:val="00E42309"/>
    <w:rsid w:val="00E44D78"/>
    <w:rsid w:val="00E461F1"/>
    <w:rsid w:val="00E47F5B"/>
    <w:rsid w:val="00E50CEF"/>
    <w:rsid w:val="00E512A3"/>
    <w:rsid w:val="00E5199E"/>
    <w:rsid w:val="00E531CC"/>
    <w:rsid w:val="00E5462A"/>
    <w:rsid w:val="00E55110"/>
    <w:rsid w:val="00E55C56"/>
    <w:rsid w:val="00E60976"/>
    <w:rsid w:val="00E615DF"/>
    <w:rsid w:val="00E62722"/>
    <w:rsid w:val="00E62E85"/>
    <w:rsid w:val="00E655A9"/>
    <w:rsid w:val="00E67117"/>
    <w:rsid w:val="00E70785"/>
    <w:rsid w:val="00E71E83"/>
    <w:rsid w:val="00E75D70"/>
    <w:rsid w:val="00E8024E"/>
    <w:rsid w:val="00E802D4"/>
    <w:rsid w:val="00E873E8"/>
    <w:rsid w:val="00E87C00"/>
    <w:rsid w:val="00E9423C"/>
    <w:rsid w:val="00E96174"/>
    <w:rsid w:val="00EA0440"/>
    <w:rsid w:val="00EA146A"/>
    <w:rsid w:val="00EA6518"/>
    <w:rsid w:val="00EA6AE6"/>
    <w:rsid w:val="00EB0961"/>
    <w:rsid w:val="00EB20EF"/>
    <w:rsid w:val="00EB3A1B"/>
    <w:rsid w:val="00EB53E1"/>
    <w:rsid w:val="00EB7C01"/>
    <w:rsid w:val="00EC0A9F"/>
    <w:rsid w:val="00EC2DE1"/>
    <w:rsid w:val="00EC48A6"/>
    <w:rsid w:val="00EC6DD9"/>
    <w:rsid w:val="00ED7D18"/>
    <w:rsid w:val="00ED7E38"/>
    <w:rsid w:val="00EE2A5A"/>
    <w:rsid w:val="00EE3C25"/>
    <w:rsid w:val="00EE4946"/>
    <w:rsid w:val="00EE567F"/>
    <w:rsid w:val="00EE6895"/>
    <w:rsid w:val="00F0016F"/>
    <w:rsid w:val="00F009AE"/>
    <w:rsid w:val="00F03A87"/>
    <w:rsid w:val="00F052A9"/>
    <w:rsid w:val="00F06D93"/>
    <w:rsid w:val="00F1151F"/>
    <w:rsid w:val="00F119CD"/>
    <w:rsid w:val="00F15789"/>
    <w:rsid w:val="00F15A8B"/>
    <w:rsid w:val="00F22904"/>
    <w:rsid w:val="00F24CF9"/>
    <w:rsid w:val="00F30E05"/>
    <w:rsid w:val="00F33745"/>
    <w:rsid w:val="00F35159"/>
    <w:rsid w:val="00F353B1"/>
    <w:rsid w:val="00F3572F"/>
    <w:rsid w:val="00F460A1"/>
    <w:rsid w:val="00F4693C"/>
    <w:rsid w:val="00F545A4"/>
    <w:rsid w:val="00F550EC"/>
    <w:rsid w:val="00F67470"/>
    <w:rsid w:val="00F72349"/>
    <w:rsid w:val="00F77390"/>
    <w:rsid w:val="00F802D1"/>
    <w:rsid w:val="00F8063F"/>
    <w:rsid w:val="00F82C81"/>
    <w:rsid w:val="00F83153"/>
    <w:rsid w:val="00F90EB2"/>
    <w:rsid w:val="00FA17D5"/>
    <w:rsid w:val="00FA42AA"/>
    <w:rsid w:val="00FA5E0E"/>
    <w:rsid w:val="00FB428E"/>
    <w:rsid w:val="00FB49E9"/>
    <w:rsid w:val="00FB6084"/>
    <w:rsid w:val="00FD0F65"/>
    <w:rsid w:val="00FD1AB1"/>
    <w:rsid w:val="00FD1F22"/>
    <w:rsid w:val="00FD4E47"/>
    <w:rsid w:val="00FD7E9A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  <w14:docId w14:val="081E59C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6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0D3E5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2">
    <w:name w:val="page number"/>
    <w:basedOn w:val="a0"/>
    <w:rsid w:val="00AF5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42" Type="http://schemas.openxmlformats.org/officeDocument/2006/relationships/image" Target="media/image21.wmf"/><Relationship Id="rId47" Type="http://schemas.openxmlformats.org/officeDocument/2006/relationships/image" Target="media/image24.png"/><Relationship Id="rId50" Type="http://schemas.openxmlformats.org/officeDocument/2006/relationships/image" Target="media/image26.wmf"/><Relationship Id="rId55" Type="http://schemas.openxmlformats.org/officeDocument/2006/relationships/oleObject" Target="embeddings/oleObject18.bin"/><Relationship Id="rId63" Type="http://schemas.openxmlformats.org/officeDocument/2006/relationships/image" Target="media/image31.wmf"/><Relationship Id="rId68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image" Target="media/image12.wmf"/><Relationship Id="rId11" Type="http://schemas.openxmlformats.org/officeDocument/2006/relationships/image" Target="media/image1.png"/><Relationship Id="rId24" Type="http://schemas.openxmlformats.org/officeDocument/2006/relationships/oleObject" Target="embeddings/oleObject5.bin"/><Relationship Id="rId32" Type="http://schemas.openxmlformats.org/officeDocument/2006/relationships/image" Target="media/image14.png"/><Relationship Id="rId37" Type="http://schemas.openxmlformats.org/officeDocument/2006/relationships/image" Target="media/image18.png"/><Relationship Id="rId40" Type="http://schemas.openxmlformats.org/officeDocument/2006/relationships/image" Target="media/image20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6.bin"/><Relationship Id="rId58" Type="http://schemas.openxmlformats.org/officeDocument/2006/relationships/image" Target="media/image29.wmf"/><Relationship Id="rId66" Type="http://schemas.openxmlformats.org/officeDocument/2006/relationships/oleObject" Target="embeddings/oleObject25.bin"/><Relationship Id="rId5" Type="http://schemas.openxmlformats.org/officeDocument/2006/relationships/numbering" Target="numbering.xml"/><Relationship Id="rId61" Type="http://schemas.openxmlformats.org/officeDocument/2006/relationships/image" Target="media/image30.wmf"/><Relationship Id="rId19" Type="http://schemas.openxmlformats.org/officeDocument/2006/relationships/image" Target="media/image7.wmf"/><Relationship Id="rId14" Type="http://schemas.openxmlformats.org/officeDocument/2006/relationships/image" Target="media/image4.png"/><Relationship Id="rId22" Type="http://schemas.openxmlformats.org/officeDocument/2006/relationships/oleObject" Target="embeddings/oleObject4.bin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2.bin"/><Relationship Id="rId48" Type="http://schemas.openxmlformats.org/officeDocument/2006/relationships/image" Target="media/image25.wmf"/><Relationship Id="rId56" Type="http://schemas.openxmlformats.org/officeDocument/2006/relationships/image" Target="media/image28.wmf"/><Relationship Id="rId64" Type="http://schemas.openxmlformats.org/officeDocument/2006/relationships/oleObject" Target="embeddings/oleObject23.bin"/><Relationship Id="rId8" Type="http://schemas.openxmlformats.org/officeDocument/2006/relationships/webSettings" Target="webSettings.xml"/><Relationship Id="rId51" Type="http://schemas.openxmlformats.org/officeDocument/2006/relationships/image" Target="media/image27.wmf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9.bin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59" Type="http://schemas.openxmlformats.org/officeDocument/2006/relationships/oleObject" Target="embeddings/oleObject20.bin"/><Relationship Id="rId67" Type="http://schemas.openxmlformats.org/officeDocument/2006/relationships/fontTable" Target="fontTable.xml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36" Type="http://schemas.openxmlformats.org/officeDocument/2006/relationships/image" Target="media/image17.png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9.bin"/><Relationship Id="rId10" Type="http://schemas.openxmlformats.org/officeDocument/2006/relationships/endnotes" Target="endnotes.xml"/><Relationship Id="rId31" Type="http://schemas.openxmlformats.org/officeDocument/2006/relationships/image" Target="media/image13.png"/><Relationship Id="rId44" Type="http://schemas.openxmlformats.org/officeDocument/2006/relationships/image" Target="media/image22.wmf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747C9-25E6-490D-AABA-F120C00A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5772</Words>
  <Characters>32903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11</cp:revision>
  <cp:lastPrinted>2021-02-16T04:52:00Z</cp:lastPrinted>
  <dcterms:created xsi:type="dcterms:W3CDTF">2025-09-11T06:07:00Z</dcterms:created>
  <dcterms:modified xsi:type="dcterms:W3CDTF">2026-05-25T07:08:00Z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